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85A27" w14:textId="13F94D04" w:rsidR="007036C8" w:rsidRPr="00CA2166" w:rsidRDefault="00685725">
      <w:pPr>
        <w:pStyle w:val="Title"/>
        <w:rPr>
          <w:rFonts w:ascii="Calibri" w:hAnsi="Calibri" w:cs="Calibri"/>
          <w:sz w:val="32"/>
          <w:szCs w:val="32"/>
        </w:rPr>
      </w:pPr>
      <w:bookmarkStart w:id="0" w:name="_Hlk211934082"/>
      <w:r w:rsidRPr="00CA2166">
        <w:rPr>
          <w:rFonts w:ascii="Calibri" w:hAnsi="Calibri" w:cs="Calibri"/>
          <w:sz w:val="32"/>
          <w:szCs w:val="32"/>
        </w:rPr>
        <w:t>REMY</w:t>
      </w:r>
      <w:r w:rsidRPr="00CA2166">
        <w:rPr>
          <w:rFonts w:ascii="Calibri" w:hAnsi="Calibri" w:cs="Calibri"/>
          <w:spacing w:val="4"/>
          <w:sz w:val="32"/>
          <w:szCs w:val="32"/>
        </w:rPr>
        <w:t xml:space="preserve"> </w:t>
      </w:r>
      <w:r w:rsidRPr="00CA2166">
        <w:rPr>
          <w:rFonts w:ascii="Calibri" w:hAnsi="Calibri" w:cs="Calibri"/>
          <w:spacing w:val="-2"/>
          <w:sz w:val="32"/>
          <w:szCs w:val="32"/>
        </w:rPr>
        <w:t>PIAZZA</w:t>
      </w:r>
    </w:p>
    <w:bookmarkEnd w:id="0"/>
    <w:p w14:paraId="4A285A28" w14:textId="0D25B95B" w:rsidR="007036C8" w:rsidRPr="00825DA9" w:rsidRDefault="00685725">
      <w:pPr>
        <w:spacing w:before="82"/>
        <w:ind w:left="181"/>
        <w:jc w:val="center"/>
        <w:rPr>
          <w:rFonts w:asciiTheme="minorHAnsi" w:hAnsiTheme="minorHAnsi" w:cstheme="minorHAnsi"/>
          <w:position w:val="2"/>
          <w:sz w:val="20"/>
          <w:szCs w:val="20"/>
        </w:rPr>
      </w:pPr>
      <w:r w:rsidRPr="00825DA9">
        <w:rPr>
          <w:rFonts w:asciiTheme="minorHAnsi" w:hAnsiTheme="minorHAnsi" w:cstheme="minorHAnsi"/>
          <w:noProof/>
          <w:color w:val="2E3C4F"/>
          <w:spacing w:val="2"/>
          <w:position w:val="2"/>
          <w:sz w:val="20"/>
          <w:szCs w:val="20"/>
        </w:rPr>
        <w:drawing>
          <wp:inline distT="0" distB="0" distL="0" distR="0" wp14:anchorId="4A285A76" wp14:editId="4A285A77">
            <wp:extent cx="64144" cy="51491"/>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64144" cy="51491"/>
                    </a:xfrm>
                    <a:prstGeom prst="rect">
                      <a:avLst/>
                    </a:prstGeom>
                  </pic:spPr>
                </pic:pic>
              </a:graphicData>
            </a:graphic>
          </wp:inline>
        </w:drawing>
      </w:r>
      <w:r w:rsidRPr="00825DA9">
        <w:rPr>
          <w:rFonts w:asciiTheme="minorHAnsi" w:hAnsiTheme="minorHAnsi" w:cstheme="minorHAnsi"/>
          <w:color w:val="2E3C4F"/>
          <w:spacing w:val="23"/>
          <w:w w:val="105"/>
          <w:position w:val="2"/>
          <w:sz w:val="20"/>
          <w:szCs w:val="20"/>
        </w:rPr>
        <w:t xml:space="preserve"> </w:t>
      </w:r>
      <w:r w:rsidRPr="00825DA9">
        <w:rPr>
          <w:rFonts w:asciiTheme="minorHAnsi" w:hAnsiTheme="minorHAnsi" w:cstheme="minorHAnsi"/>
          <w:color w:val="2E3C4F"/>
          <w:w w:val="105"/>
          <w:position w:val="2"/>
          <w:sz w:val="20"/>
          <w:szCs w:val="20"/>
        </w:rPr>
        <w:t>rpiazza905@gmail.com</w:t>
      </w:r>
      <w:r w:rsidRPr="00825DA9">
        <w:rPr>
          <w:rFonts w:asciiTheme="minorHAnsi" w:hAnsiTheme="minorHAnsi" w:cstheme="minorHAnsi"/>
          <w:color w:val="2E3C4F"/>
          <w:spacing w:val="23"/>
          <w:w w:val="105"/>
          <w:position w:val="2"/>
          <w:sz w:val="20"/>
          <w:szCs w:val="20"/>
        </w:rPr>
        <w:t xml:space="preserve"> </w:t>
      </w:r>
      <w:r w:rsidRPr="00825DA9">
        <w:rPr>
          <w:rFonts w:asciiTheme="minorHAnsi" w:hAnsiTheme="minorHAnsi" w:cstheme="minorHAnsi"/>
          <w:noProof/>
          <w:color w:val="2E3C4F"/>
          <w:spacing w:val="6"/>
          <w:sz w:val="20"/>
          <w:szCs w:val="20"/>
        </w:rPr>
        <w:drawing>
          <wp:inline distT="0" distB="0" distL="0" distR="0" wp14:anchorId="4A285A78" wp14:editId="4A285A79">
            <wp:extent cx="57819" cy="77092"/>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stretch>
                      <a:fillRect/>
                    </a:stretch>
                  </pic:blipFill>
                  <pic:spPr>
                    <a:xfrm>
                      <a:off x="0" y="0"/>
                      <a:ext cx="57819" cy="77092"/>
                    </a:xfrm>
                    <a:prstGeom prst="rect">
                      <a:avLst/>
                    </a:prstGeom>
                  </pic:spPr>
                </pic:pic>
              </a:graphicData>
            </a:graphic>
          </wp:inline>
        </w:drawing>
      </w:r>
      <w:r w:rsidRPr="00825DA9">
        <w:rPr>
          <w:rFonts w:asciiTheme="minorHAnsi" w:hAnsiTheme="minorHAnsi" w:cstheme="minorHAnsi"/>
          <w:color w:val="2E3C4F"/>
          <w:spacing w:val="25"/>
          <w:w w:val="105"/>
          <w:position w:val="2"/>
          <w:sz w:val="20"/>
          <w:szCs w:val="20"/>
        </w:rPr>
        <w:t xml:space="preserve"> </w:t>
      </w:r>
      <w:r w:rsidRPr="00825DA9">
        <w:rPr>
          <w:rFonts w:asciiTheme="minorHAnsi" w:hAnsiTheme="minorHAnsi" w:cstheme="minorHAnsi"/>
          <w:color w:val="2E3C4F"/>
          <w:w w:val="105"/>
          <w:position w:val="2"/>
          <w:sz w:val="20"/>
          <w:szCs w:val="20"/>
        </w:rPr>
        <w:t>(917)</w:t>
      </w:r>
      <w:r w:rsidR="00CE74E7">
        <w:rPr>
          <w:rFonts w:asciiTheme="minorHAnsi" w:hAnsiTheme="minorHAnsi" w:cstheme="minorHAnsi"/>
          <w:color w:val="2E3C4F"/>
          <w:w w:val="105"/>
          <w:position w:val="2"/>
          <w:sz w:val="20"/>
          <w:szCs w:val="20"/>
        </w:rPr>
        <w:t xml:space="preserve"> </w:t>
      </w:r>
      <w:r w:rsidRPr="00825DA9">
        <w:rPr>
          <w:rFonts w:asciiTheme="minorHAnsi" w:hAnsiTheme="minorHAnsi" w:cstheme="minorHAnsi"/>
          <w:color w:val="2E3C4F"/>
          <w:w w:val="105"/>
          <w:position w:val="2"/>
          <w:sz w:val="20"/>
          <w:szCs w:val="20"/>
        </w:rPr>
        <w:t>656-9888</w:t>
      </w:r>
      <w:r w:rsidRPr="00825DA9">
        <w:rPr>
          <w:rFonts w:asciiTheme="minorHAnsi" w:hAnsiTheme="minorHAnsi" w:cstheme="minorHAnsi"/>
          <w:color w:val="2E3C4F"/>
          <w:spacing w:val="9"/>
          <w:w w:val="105"/>
          <w:position w:val="2"/>
          <w:sz w:val="20"/>
          <w:szCs w:val="20"/>
        </w:rPr>
        <w:t xml:space="preserve"> </w:t>
      </w:r>
      <w:r w:rsidRPr="00825DA9">
        <w:rPr>
          <w:rFonts w:asciiTheme="minorHAnsi" w:hAnsiTheme="minorHAnsi" w:cstheme="minorHAnsi"/>
          <w:noProof/>
          <w:color w:val="2E3C4F"/>
          <w:spacing w:val="-11"/>
          <w:sz w:val="20"/>
          <w:szCs w:val="20"/>
        </w:rPr>
        <w:drawing>
          <wp:inline distT="0" distB="0" distL="0" distR="0" wp14:anchorId="4A285A7A" wp14:editId="4A285A7B">
            <wp:extent cx="77080" cy="77086"/>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77080" cy="77086"/>
                    </a:xfrm>
                    <a:prstGeom prst="rect">
                      <a:avLst/>
                    </a:prstGeom>
                  </pic:spPr>
                </pic:pic>
              </a:graphicData>
            </a:graphic>
          </wp:inline>
        </w:drawing>
      </w:r>
      <w:r w:rsidRPr="00825DA9">
        <w:rPr>
          <w:rFonts w:asciiTheme="minorHAnsi" w:hAnsiTheme="minorHAnsi" w:cstheme="minorHAnsi"/>
          <w:color w:val="2E3C4F"/>
          <w:spacing w:val="28"/>
          <w:w w:val="105"/>
          <w:position w:val="2"/>
          <w:sz w:val="20"/>
          <w:szCs w:val="20"/>
        </w:rPr>
        <w:t xml:space="preserve"> </w:t>
      </w:r>
      <w:hyperlink r:id="rId8">
        <w:r w:rsidRPr="00825DA9">
          <w:rPr>
            <w:rFonts w:asciiTheme="minorHAnsi" w:hAnsiTheme="minorHAnsi" w:cstheme="minorHAnsi"/>
            <w:color w:val="2E3C4F"/>
            <w:spacing w:val="-2"/>
            <w:w w:val="105"/>
            <w:position w:val="2"/>
            <w:sz w:val="20"/>
            <w:szCs w:val="20"/>
          </w:rPr>
          <w:t>in/</w:t>
        </w:r>
        <w:proofErr w:type="spellStart"/>
        <w:r w:rsidRPr="00825DA9">
          <w:rPr>
            <w:rFonts w:asciiTheme="minorHAnsi" w:hAnsiTheme="minorHAnsi" w:cstheme="minorHAnsi"/>
            <w:color w:val="2E3C4F"/>
            <w:spacing w:val="-2"/>
            <w:w w:val="105"/>
            <w:position w:val="2"/>
            <w:sz w:val="20"/>
            <w:szCs w:val="20"/>
          </w:rPr>
          <w:t>rpiazza</w:t>
        </w:r>
        <w:proofErr w:type="spellEnd"/>
      </w:hyperlink>
    </w:p>
    <w:p w14:paraId="6C783896" w14:textId="49C06906" w:rsidR="00E97A93" w:rsidRPr="00C05EAC" w:rsidRDefault="00A0305B" w:rsidP="00C54CCE">
      <w:pPr>
        <w:pStyle w:val="BodyText"/>
        <w:spacing w:before="82"/>
        <w:ind w:left="0"/>
        <w:jc w:val="center"/>
        <w:rPr>
          <w:rFonts w:asciiTheme="minorHAnsi" w:hAnsiTheme="minorHAnsi" w:cstheme="minorHAnsi"/>
          <w:b/>
          <w:bCs/>
          <w:spacing w:val="-2"/>
          <w:w w:val="105"/>
          <w:sz w:val="28"/>
          <w:szCs w:val="28"/>
        </w:rPr>
      </w:pPr>
      <w:r>
        <w:rPr>
          <w:rFonts w:asciiTheme="minorHAnsi" w:hAnsiTheme="minorHAnsi" w:cstheme="minorHAnsi"/>
          <w:b/>
          <w:bCs/>
          <w:spacing w:val="-2"/>
          <w:w w:val="105"/>
          <w:sz w:val="28"/>
          <w:szCs w:val="28"/>
        </w:rPr>
        <w:t xml:space="preserve">Chief Revenue Officer </w:t>
      </w:r>
      <w:r w:rsidR="00E80054">
        <w:rPr>
          <w:rFonts w:asciiTheme="minorHAnsi" w:hAnsiTheme="minorHAnsi" w:cstheme="minorHAnsi"/>
          <w:b/>
          <w:bCs/>
          <w:spacing w:val="-2"/>
          <w:w w:val="105"/>
          <w:sz w:val="28"/>
          <w:szCs w:val="28"/>
        </w:rPr>
        <w:t xml:space="preserve"> </w:t>
      </w:r>
      <w:r w:rsidR="00F25CEF">
        <w:rPr>
          <w:rFonts w:asciiTheme="minorHAnsi" w:hAnsiTheme="minorHAnsi" w:cstheme="minorHAnsi"/>
          <w:b/>
          <w:bCs/>
          <w:spacing w:val="-2"/>
          <w:w w:val="105"/>
          <w:sz w:val="28"/>
          <w:szCs w:val="28"/>
        </w:rPr>
        <w:t xml:space="preserve"> </w:t>
      </w:r>
      <w:r w:rsidR="00C269A5">
        <w:rPr>
          <w:rFonts w:asciiTheme="minorHAnsi" w:hAnsiTheme="minorHAnsi" w:cstheme="minorHAnsi"/>
          <w:b/>
          <w:bCs/>
          <w:spacing w:val="-2"/>
          <w:w w:val="105"/>
          <w:sz w:val="28"/>
          <w:szCs w:val="28"/>
        </w:rPr>
        <w:t xml:space="preserve"> </w:t>
      </w:r>
      <w:r w:rsidR="00DB6E81" w:rsidRPr="00C05EAC">
        <w:rPr>
          <w:rFonts w:asciiTheme="minorHAnsi" w:hAnsiTheme="minorHAnsi" w:cstheme="minorHAnsi"/>
          <w:b/>
          <w:bCs/>
          <w:spacing w:val="-2"/>
          <w:w w:val="105"/>
          <w:sz w:val="28"/>
          <w:szCs w:val="28"/>
        </w:rPr>
        <w:t xml:space="preserve"> </w:t>
      </w:r>
    </w:p>
    <w:p w14:paraId="4A285A2B" w14:textId="2B5D4F84" w:rsidR="007036C8" w:rsidRPr="00825DA9" w:rsidRDefault="007036C8">
      <w:pPr>
        <w:pStyle w:val="BodyText"/>
        <w:spacing w:before="0" w:line="20" w:lineRule="exact"/>
        <w:ind w:left="75"/>
        <w:rPr>
          <w:rFonts w:asciiTheme="minorHAnsi" w:hAnsiTheme="minorHAnsi" w:cstheme="minorHAnsi"/>
          <w:sz w:val="4"/>
          <w:szCs w:val="16"/>
        </w:rPr>
      </w:pPr>
    </w:p>
    <w:p w14:paraId="794BDB9C" w14:textId="77777777" w:rsidR="00C94F8D" w:rsidRPr="00825DA9" w:rsidRDefault="00C94F8D" w:rsidP="00C94F8D">
      <w:pPr>
        <w:pStyle w:val="BodyText"/>
        <w:spacing w:before="11"/>
        <w:ind w:left="360"/>
        <w:rPr>
          <w:rFonts w:asciiTheme="minorHAnsi" w:hAnsiTheme="minorHAnsi" w:cstheme="minorHAnsi"/>
          <w:sz w:val="20"/>
          <w:szCs w:val="20"/>
        </w:rPr>
      </w:pPr>
    </w:p>
    <w:p w14:paraId="4A285A2D" w14:textId="11E81C21" w:rsidR="007036C8" w:rsidRPr="00825DA9" w:rsidRDefault="00C94F8D">
      <w:pPr>
        <w:pStyle w:val="BodyText"/>
        <w:spacing w:before="11"/>
        <w:ind w:left="0"/>
        <w:rPr>
          <w:rFonts w:asciiTheme="minorHAnsi" w:hAnsiTheme="minorHAnsi" w:cstheme="minorHAnsi"/>
          <w:sz w:val="16"/>
          <w:szCs w:val="16"/>
        </w:rPr>
      </w:pPr>
      <w:r w:rsidRPr="00825DA9">
        <w:rPr>
          <w:rFonts w:asciiTheme="minorHAnsi" w:hAnsiTheme="minorHAnsi" w:cstheme="minorHAnsi"/>
          <w:noProof/>
          <w:sz w:val="4"/>
          <w:szCs w:val="16"/>
        </w:rPr>
        <mc:AlternateContent>
          <mc:Choice Requires="wpg">
            <w:drawing>
              <wp:inline distT="0" distB="0" distL="0" distR="0" wp14:anchorId="02E34E08" wp14:editId="65354825">
                <wp:extent cx="6762750" cy="9525"/>
                <wp:effectExtent l="0" t="0" r="0" b="0"/>
                <wp:docPr id="107663411" name="Group 1076634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2750" cy="9525"/>
                          <a:chOff x="0" y="0"/>
                          <a:chExt cx="6762750" cy="9525"/>
                        </a:xfrm>
                      </wpg:grpSpPr>
                      <wps:wsp>
                        <wps:cNvPr id="539497925" name="Graphic 10"/>
                        <wps:cNvSpPr/>
                        <wps:spPr>
                          <a:xfrm>
                            <a:off x="0" y="0"/>
                            <a:ext cx="6762750" cy="9525"/>
                          </a:xfrm>
                          <a:custGeom>
                            <a:avLst/>
                            <a:gdLst/>
                            <a:ahLst/>
                            <a:cxnLst/>
                            <a:rect l="l" t="t" r="r" b="b"/>
                            <a:pathLst>
                              <a:path w="6762750" h="9525">
                                <a:moveTo>
                                  <a:pt x="6762749" y="9524"/>
                                </a:moveTo>
                                <a:lnTo>
                                  <a:pt x="0" y="9524"/>
                                </a:lnTo>
                                <a:lnTo>
                                  <a:pt x="0" y="0"/>
                                </a:lnTo>
                                <a:lnTo>
                                  <a:pt x="6762749" y="0"/>
                                </a:lnTo>
                                <a:lnTo>
                                  <a:pt x="6762749" y="9524"/>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B8DA370" id="Group 107663411" o:spid="_x0000_s1026" style="width:532.5pt;height:.75pt;mso-position-horizontal-relative:char;mso-position-vertical-relative:line" coordsize="6762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">
                <v:shape id="Graphic 10" o:spid="_x0000_s1027" style="position:absolute;width:67627;height:95;visibility:visible;mso-wrap-style:square;v-text-anchor:top" coordsize="67627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" path="m6762749,9524l,9524,,,6762749,r,9524xe" fillcolor="black" stroked="f">
                  <v:path arrowok="t"/>
                </v:shape>
                <w10:anchorlock/>
              </v:group>
            </w:pict>
          </mc:Fallback>
        </mc:AlternateContent>
      </w:r>
    </w:p>
    <w:p w14:paraId="216416E3" w14:textId="13437176" w:rsidR="009F5F4B" w:rsidRPr="00C05EAC" w:rsidRDefault="009F5F4B" w:rsidP="009F5F4B">
      <w:pPr>
        <w:pStyle w:val="Heading1"/>
        <w:rPr>
          <w:rFonts w:asciiTheme="minorHAnsi" w:hAnsiTheme="minorHAnsi" w:cstheme="minorHAnsi"/>
          <w:sz w:val="24"/>
          <w:szCs w:val="24"/>
        </w:rPr>
      </w:pPr>
      <w:r w:rsidRPr="00C05EAC">
        <w:rPr>
          <w:rFonts w:asciiTheme="minorHAnsi" w:hAnsiTheme="minorHAnsi" w:cstheme="minorHAnsi"/>
          <w:spacing w:val="-2"/>
          <w:w w:val="105"/>
          <w:sz w:val="24"/>
          <w:szCs w:val="24"/>
        </w:rPr>
        <w:t xml:space="preserve">CAREER HIGHLIGHTS  </w:t>
      </w:r>
    </w:p>
    <w:p w14:paraId="31DDAA9A" w14:textId="07FE4E68" w:rsidR="009F5F4B" w:rsidRPr="00825DA9" w:rsidRDefault="009F5F4B" w:rsidP="009F5F4B">
      <w:pPr>
        <w:pStyle w:val="ListParagraph"/>
        <w:widowControl/>
        <w:numPr>
          <w:ilvl w:val="0"/>
          <w:numId w:val="2"/>
        </w:numPr>
        <w:shd w:val="clear" w:color="auto" w:fill="FFFFFF"/>
        <w:autoSpaceDE/>
        <w:autoSpaceDN/>
        <w:spacing w:before="100" w:beforeAutospacing="1"/>
        <w:contextualSpacing/>
        <w:rPr>
          <w:rFonts w:asciiTheme="minorHAnsi" w:hAnsiTheme="minorHAnsi" w:cstheme="minorHAnsi"/>
          <w:sz w:val="20"/>
          <w:szCs w:val="20"/>
        </w:rPr>
      </w:pPr>
      <w:r w:rsidRPr="00825DA9">
        <w:rPr>
          <w:rFonts w:asciiTheme="minorHAnsi" w:hAnsiTheme="minorHAnsi" w:cstheme="minorHAnsi"/>
          <w:sz w:val="20"/>
          <w:szCs w:val="20"/>
        </w:rPr>
        <w:t xml:space="preserve">Drove $240M </w:t>
      </w:r>
      <w:r w:rsidR="00DD07B0">
        <w:rPr>
          <w:rFonts w:asciiTheme="minorHAnsi" w:hAnsiTheme="minorHAnsi" w:cstheme="minorHAnsi"/>
          <w:sz w:val="20"/>
          <w:szCs w:val="20"/>
        </w:rPr>
        <w:t>in d</w:t>
      </w:r>
      <w:r w:rsidRPr="00825DA9">
        <w:rPr>
          <w:rFonts w:asciiTheme="minorHAnsi" w:hAnsiTheme="minorHAnsi" w:cstheme="minorHAnsi"/>
          <w:sz w:val="20"/>
          <w:szCs w:val="20"/>
        </w:rPr>
        <w:t xml:space="preserve">eals at Bureau Veritas NAM (Public global company) – As the first CSO, opened new markets and expanded existing client relationships in Oil &amp; Gas, </w:t>
      </w:r>
      <w:r w:rsidR="00D71933">
        <w:rPr>
          <w:rFonts w:asciiTheme="minorHAnsi" w:hAnsiTheme="minorHAnsi" w:cstheme="minorHAnsi"/>
          <w:sz w:val="20"/>
          <w:szCs w:val="20"/>
        </w:rPr>
        <w:t>I</w:t>
      </w:r>
      <w:r w:rsidRPr="00825DA9">
        <w:rPr>
          <w:rFonts w:asciiTheme="minorHAnsi" w:hAnsiTheme="minorHAnsi" w:cstheme="minorHAnsi"/>
          <w:sz w:val="20"/>
          <w:szCs w:val="20"/>
        </w:rPr>
        <w:t xml:space="preserve">nfrastructure, </w:t>
      </w:r>
      <w:r w:rsidR="00D71933">
        <w:rPr>
          <w:rFonts w:asciiTheme="minorHAnsi" w:hAnsiTheme="minorHAnsi" w:cstheme="minorHAnsi"/>
          <w:sz w:val="20"/>
          <w:szCs w:val="20"/>
        </w:rPr>
        <w:t>C</w:t>
      </w:r>
      <w:r w:rsidRPr="00825DA9">
        <w:rPr>
          <w:rFonts w:asciiTheme="minorHAnsi" w:hAnsiTheme="minorHAnsi" w:cstheme="minorHAnsi"/>
          <w:sz w:val="20"/>
          <w:szCs w:val="20"/>
        </w:rPr>
        <w:t xml:space="preserve">onstruction, and </w:t>
      </w:r>
      <w:r w:rsidR="00D71933">
        <w:rPr>
          <w:rFonts w:asciiTheme="minorHAnsi" w:hAnsiTheme="minorHAnsi" w:cstheme="minorHAnsi"/>
          <w:sz w:val="20"/>
          <w:szCs w:val="20"/>
        </w:rPr>
        <w:t>E</w:t>
      </w:r>
      <w:r w:rsidRPr="00825DA9">
        <w:rPr>
          <w:rFonts w:asciiTheme="minorHAnsi" w:hAnsiTheme="minorHAnsi" w:cstheme="minorHAnsi"/>
          <w:sz w:val="20"/>
          <w:szCs w:val="20"/>
        </w:rPr>
        <w:t>nergy services with a data driven approach, overseeing a revenue team of 135+ sales professionals within the first 18 months.</w:t>
      </w:r>
    </w:p>
    <w:p w14:paraId="1FE69D48" w14:textId="77777777" w:rsidR="009F5F4B" w:rsidRPr="00825DA9" w:rsidRDefault="009F5F4B" w:rsidP="009F5F4B">
      <w:pPr>
        <w:pStyle w:val="ListParagraph"/>
        <w:widowControl/>
        <w:numPr>
          <w:ilvl w:val="0"/>
          <w:numId w:val="2"/>
        </w:numPr>
        <w:shd w:val="clear" w:color="auto" w:fill="FFFFFF"/>
        <w:autoSpaceDE/>
        <w:autoSpaceDN/>
        <w:spacing w:before="100" w:beforeAutospacing="1"/>
        <w:contextualSpacing/>
        <w:rPr>
          <w:rFonts w:asciiTheme="minorHAnsi" w:hAnsiTheme="minorHAnsi" w:cstheme="minorHAnsi"/>
          <w:sz w:val="20"/>
          <w:szCs w:val="20"/>
        </w:rPr>
      </w:pPr>
      <w:r w:rsidRPr="00825DA9">
        <w:rPr>
          <w:rFonts w:asciiTheme="minorHAnsi" w:hAnsiTheme="minorHAnsi" w:cstheme="minorHAnsi"/>
          <w:sz w:val="20"/>
          <w:szCs w:val="20"/>
        </w:rPr>
        <w:t xml:space="preserve">Led Go-to-Market Transformation at Cosaic (PE backed FinTech) – As CRO, re-architected GTM strategy selling into the financial services industry, leading a team of 15+, increasing revenue by 30%; achieved the company’s first $1M sales quarter and record-setting double-digit client retention, surpassing $10M+ in revenue. </w:t>
      </w:r>
    </w:p>
    <w:p w14:paraId="6D2C83A2" w14:textId="77777777" w:rsidR="009F5F4B" w:rsidRPr="00825DA9" w:rsidRDefault="009F5F4B" w:rsidP="009F5F4B">
      <w:pPr>
        <w:pStyle w:val="ListParagraph"/>
        <w:widowControl/>
        <w:numPr>
          <w:ilvl w:val="0"/>
          <w:numId w:val="2"/>
        </w:numPr>
        <w:shd w:val="clear" w:color="auto" w:fill="FFFFFF"/>
        <w:autoSpaceDE/>
        <w:autoSpaceDN/>
        <w:spacing w:before="100" w:beforeAutospacing="1"/>
        <w:contextualSpacing/>
        <w:rPr>
          <w:rFonts w:asciiTheme="minorHAnsi" w:hAnsiTheme="minorHAnsi" w:cstheme="minorHAnsi"/>
          <w:sz w:val="20"/>
          <w:szCs w:val="20"/>
        </w:rPr>
      </w:pPr>
      <w:r w:rsidRPr="00825DA9">
        <w:rPr>
          <w:rFonts w:asciiTheme="minorHAnsi" w:hAnsiTheme="minorHAnsi" w:cstheme="minorHAnsi"/>
          <w:sz w:val="20"/>
          <w:szCs w:val="20"/>
        </w:rPr>
        <w:t>Scaled EPAY Systems Revenue from $1M to $17M+ (Angel and PE backed HRTech) – Doubled revenue in four years (exceeding the previous 12 years combined) by redesigning the GTM approach and recruiting and leading a high-performing team of 18+.</w:t>
      </w:r>
    </w:p>
    <w:p w14:paraId="5FC2CBB2" w14:textId="78FD5E43" w:rsidR="009F5F4B" w:rsidRPr="00825DA9" w:rsidRDefault="009F5F4B" w:rsidP="009F5F4B">
      <w:pPr>
        <w:pStyle w:val="ListParagraph"/>
        <w:widowControl/>
        <w:numPr>
          <w:ilvl w:val="0"/>
          <w:numId w:val="2"/>
        </w:numPr>
        <w:shd w:val="clear" w:color="auto" w:fill="FFFFFF"/>
        <w:autoSpaceDE/>
        <w:autoSpaceDN/>
        <w:spacing w:before="100" w:beforeAutospacing="1"/>
        <w:contextualSpacing/>
        <w:rPr>
          <w:rFonts w:asciiTheme="minorHAnsi" w:hAnsiTheme="minorHAnsi" w:cstheme="minorHAnsi"/>
          <w:sz w:val="20"/>
          <w:szCs w:val="20"/>
        </w:rPr>
      </w:pPr>
      <w:r w:rsidRPr="00825DA9">
        <w:rPr>
          <w:rFonts w:asciiTheme="minorHAnsi" w:hAnsiTheme="minorHAnsi" w:cstheme="minorHAnsi"/>
          <w:sz w:val="20"/>
          <w:szCs w:val="20"/>
        </w:rPr>
        <w:t xml:space="preserve">Revitalized Sales at TELUS (Public </w:t>
      </w:r>
      <w:r w:rsidR="00AC138D" w:rsidRPr="00825DA9">
        <w:rPr>
          <w:rFonts w:asciiTheme="minorHAnsi" w:hAnsiTheme="minorHAnsi" w:cstheme="minorHAnsi"/>
          <w:sz w:val="20"/>
          <w:szCs w:val="20"/>
        </w:rPr>
        <w:t xml:space="preserve">TELCO </w:t>
      </w:r>
      <w:r w:rsidRPr="00825DA9">
        <w:rPr>
          <w:rFonts w:asciiTheme="minorHAnsi" w:hAnsiTheme="minorHAnsi" w:cstheme="minorHAnsi"/>
          <w:sz w:val="20"/>
          <w:szCs w:val="20"/>
        </w:rPr>
        <w:t>company with financial services focus)– Generated $4M+ in net new business within six months, including $ 2M from a previously unhappy Tier 1 international financial services client.</w:t>
      </w:r>
    </w:p>
    <w:p w14:paraId="4F0D5098" w14:textId="77777777" w:rsidR="009F5F4B" w:rsidRPr="00825DA9" w:rsidRDefault="009F5F4B" w:rsidP="009F5F4B">
      <w:pPr>
        <w:pStyle w:val="ListParagraph"/>
        <w:widowControl/>
        <w:numPr>
          <w:ilvl w:val="0"/>
          <w:numId w:val="2"/>
        </w:numPr>
        <w:shd w:val="clear" w:color="auto" w:fill="FFFFFF"/>
        <w:autoSpaceDE/>
        <w:autoSpaceDN/>
        <w:spacing w:before="100" w:beforeAutospacing="1"/>
        <w:contextualSpacing/>
        <w:rPr>
          <w:rFonts w:asciiTheme="minorHAnsi" w:hAnsiTheme="minorHAnsi" w:cstheme="minorHAnsi"/>
          <w:kern w:val="2"/>
          <w:sz w:val="20"/>
          <w:szCs w:val="20"/>
          <w14:ligatures w14:val="standardContextual"/>
        </w:rPr>
      </w:pPr>
      <w:r w:rsidRPr="00825DA9">
        <w:rPr>
          <w:rFonts w:asciiTheme="minorHAnsi" w:hAnsiTheme="minorHAnsi" w:cstheme="minorHAnsi"/>
          <w:sz w:val="20"/>
          <w:szCs w:val="20"/>
        </w:rPr>
        <w:t xml:space="preserve">Built CareerBuilder’s Market Presence – As Founding executive, grew revenue from $0 to $10M+ in three years, recruiting and leading a team of 30+; positioned CareerBuilder as the #2 national career resource for employers and job seekers. </w:t>
      </w:r>
    </w:p>
    <w:p w14:paraId="4CD9A465" w14:textId="77777777" w:rsidR="009F5F4B" w:rsidRPr="00C94F8D" w:rsidRDefault="009F5F4B" w:rsidP="009F5F4B">
      <w:pPr>
        <w:pStyle w:val="ListParagraph"/>
        <w:widowControl/>
        <w:numPr>
          <w:ilvl w:val="0"/>
          <w:numId w:val="2"/>
        </w:numPr>
        <w:shd w:val="clear" w:color="auto" w:fill="FFFFFF"/>
        <w:autoSpaceDE/>
        <w:autoSpaceDN/>
        <w:spacing w:before="100" w:beforeAutospacing="1"/>
        <w:contextualSpacing/>
        <w:rPr>
          <w:rFonts w:asciiTheme="minorHAnsi" w:hAnsiTheme="minorHAnsi" w:cstheme="minorHAnsi"/>
          <w:kern w:val="2"/>
          <w:sz w:val="20"/>
          <w:szCs w:val="20"/>
          <w14:ligatures w14:val="standardContextual"/>
        </w:rPr>
      </w:pPr>
      <w:r w:rsidRPr="00825DA9">
        <w:rPr>
          <w:rFonts w:asciiTheme="minorHAnsi" w:hAnsiTheme="minorHAnsi" w:cstheme="minorHAnsi"/>
          <w:sz w:val="20"/>
          <w:szCs w:val="20"/>
        </w:rPr>
        <w:t>Won Multi-Million Dollar Financial Services Deals – Turned around a struggling region and secured major contracts with Tier 1 financial institutions, including Bank of Montreal/Harris Bank, Toronto Stock Exchange, and ING Bank.</w:t>
      </w:r>
    </w:p>
    <w:p w14:paraId="1DF368B4" w14:textId="30DC831D" w:rsidR="00C94F8D" w:rsidRPr="00C94F8D" w:rsidRDefault="00C94F8D" w:rsidP="00C94F8D">
      <w:pPr>
        <w:widowControl/>
        <w:shd w:val="clear" w:color="auto" w:fill="FFFFFF"/>
        <w:autoSpaceDE/>
        <w:autoSpaceDN/>
        <w:spacing w:before="100" w:beforeAutospacing="1"/>
        <w:ind w:left="73"/>
        <w:contextualSpacing/>
        <w:rPr>
          <w:rFonts w:asciiTheme="minorHAnsi" w:hAnsiTheme="minorHAnsi" w:cstheme="minorHAnsi"/>
          <w:kern w:val="2"/>
          <w:sz w:val="20"/>
          <w:szCs w:val="20"/>
          <w14:ligatures w14:val="standardContextual"/>
        </w:rPr>
      </w:pPr>
      <w:r w:rsidRPr="00825DA9">
        <w:rPr>
          <w:rFonts w:asciiTheme="minorHAnsi" w:hAnsiTheme="minorHAnsi" w:cstheme="minorHAnsi"/>
          <w:noProof/>
          <w:sz w:val="4"/>
          <w:szCs w:val="16"/>
        </w:rPr>
        <mc:AlternateContent>
          <mc:Choice Requires="wpg">
            <w:drawing>
              <wp:inline distT="0" distB="0" distL="0" distR="0" wp14:anchorId="169EB6A5" wp14:editId="61D199E0">
                <wp:extent cx="6762750" cy="9525"/>
                <wp:effectExtent l="0"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2750" cy="9525"/>
                          <a:chOff x="0" y="0"/>
                          <a:chExt cx="6762750" cy="9525"/>
                        </a:xfrm>
                      </wpg:grpSpPr>
                      <wps:wsp>
                        <wps:cNvPr id="10" name="Graphic 10"/>
                        <wps:cNvSpPr/>
                        <wps:spPr>
                          <a:xfrm>
                            <a:off x="0" y="0"/>
                            <a:ext cx="6762750" cy="9525"/>
                          </a:xfrm>
                          <a:custGeom>
                            <a:avLst/>
                            <a:gdLst/>
                            <a:ahLst/>
                            <a:cxnLst/>
                            <a:rect l="l" t="t" r="r" b="b"/>
                            <a:pathLst>
                              <a:path w="6762750" h="9525">
                                <a:moveTo>
                                  <a:pt x="6762749" y="9524"/>
                                </a:moveTo>
                                <a:lnTo>
                                  <a:pt x="0" y="9524"/>
                                </a:lnTo>
                                <a:lnTo>
                                  <a:pt x="0" y="0"/>
                                </a:lnTo>
                                <a:lnTo>
                                  <a:pt x="6762749" y="0"/>
                                </a:lnTo>
                                <a:lnTo>
                                  <a:pt x="6762749" y="9524"/>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41C2350" id="Group 9" o:spid="_x0000_s1026" style="width:532.5pt;height:.75pt;mso-position-horizontal-relative:char;mso-position-vertical-relative:line" coordsize="6762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">
                <v:shape id="Graphic 10" o:spid="_x0000_s1027" style="position:absolute;width:67627;height:95;visibility:visible;mso-wrap-style:square;v-text-anchor:top" coordsize="67627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" path="m6762749,9524l,9524,,,6762749,r,9524xe" fillcolor="black" stroked="f">
                  <v:path arrowok="t"/>
                </v:shape>
                <w10:anchorlock/>
              </v:group>
            </w:pict>
          </mc:Fallback>
        </mc:AlternateContent>
      </w:r>
    </w:p>
    <w:p w14:paraId="4A285A2E" w14:textId="0E005DA0" w:rsidR="007036C8" w:rsidRPr="00C05EAC" w:rsidRDefault="00685725">
      <w:pPr>
        <w:pStyle w:val="Heading1"/>
        <w:rPr>
          <w:rFonts w:asciiTheme="minorHAnsi" w:hAnsiTheme="minorHAnsi" w:cstheme="minorHAnsi"/>
          <w:sz w:val="24"/>
          <w:szCs w:val="24"/>
        </w:rPr>
      </w:pPr>
      <w:r w:rsidRPr="00C05EAC">
        <w:rPr>
          <w:rFonts w:asciiTheme="minorHAnsi" w:hAnsiTheme="minorHAnsi" w:cstheme="minorHAnsi"/>
          <w:spacing w:val="-2"/>
          <w:w w:val="105"/>
          <w:sz w:val="24"/>
          <w:szCs w:val="24"/>
        </w:rPr>
        <w:t>EXPERIENCE</w:t>
      </w:r>
    </w:p>
    <w:p w14:paraId="4A285A2F" w14:textId="4537E0F7" w:rsidR="007036C8" w:rsidRPr="00825DA9" w:rsidRDefault="007036C8">
      <w:pPr>
        <w:pStyle w:val="BodyText"/>
        <w:spacing w:before="0" w:line="20" w:lineRule="exact"/>
        <w:ind w:left="75"/>
        <w:rPr>
          <w:rFonts w:asciiTheme="minorHAnsi" w:hAnsiTheme="minorHAnsi" w:cstheme="minorHAnsi"/>
          <w:sz w:val="4"/>
          <w:szCs w:val="16"/>
        </w:rPr>
      </w:pPr>
    </w:p>
    <w:p w14:paraId="4A285A30" w14:textId="6153C18D" w:rsidR="007036C8" w:rsidRPr="00C05EAC" w:rsidRDefault="00685725">
      <w:pPr>
        <w:pStyle w:val="Heading2"/>
        <w:spacing w:before="67"/>
        <w:rPr>
          <w:rFonts w:asciiTheme="minorHAnsi" w:hAnsiTheme="minorHAnsi" w:cstheme="minorHAnsi"/>
          <w:sz w:val="20"/>
          <w:szCs w:val="20"/>
        </w:rPr>
      </w:pPr>
      <w:r w:rsidRPr="00C05EAC">
        <w:rPr>
          <w:rFonts w:asciiTheme="minorHAnsi" w:hAnsiTheme="minorHAnsi" w:cstheme="minorHAnsi"/>
          <w:spacing w:val="-2"/>
          <w:sz w:val="20"/>
          <w:szCs w:val="20"/>
        </w:rPr>
        <w:t>Principal/</w:t>
      </w:r>
      <w:r w:rsidR="00D23BFB">
        <w:rPr>
          <w:rFonts w:asciiTheme="minorHAnsi" w:hAnsiTheme="minorHAnsi" w:cstheme="minorHAnsi"/>
          <w:spacing w:val="-2"/>
          <w:sz w:val="20"/>
          <w:szCs w:val="20"/>
        </w:rPr>
        <w:t xml:space="preserve">GTM Architect  </w:t>
      </w:r>
    </w:p>
    <w:p w14:paraId="4A285A31" w14:textId="7019354A" w:rsidR="007036C8" w:rsidRPr="00C05EAC" w:rsidRDefault="00685725">
      <w:pPr>
        <w:pStyle w:val="Heading3"/>
        <w:tabs>
          <w:tab w:val="left" w:pos="9803"/>
        </w:tabs>
        <w:rPr>
          <w:rFonts w:asciiTheme="minorHAnsi" w:hAnsiTheme="minorHAnsi" w:cstheme="minorHAnsi"/>
          <w:position w:val="1"/>
          <w:sz w:val="20"/>
          <w:szCs w:val="20"/>
        </w:rPr>
      </w:pPr>
      <w:r w:rsidRPr="00C05EAC">
        <w:rPr>
          <w:rFonts w:asciiTheme="minorHAnsi" w:hAnsiTheme="minorHAnsi" w:cstheme="minorHAnsi"/>
          <w:sz w:val="20"/>
          <w:szCs w:val="20"/>
        </w:rPr>
        <w:t>POWERHOUSE</w:t>
      </w:r>
      <w:r w:rsidRPr="00C05EAC">
        <w:rPr>
          <w:rFonts w:asciiTheme="minorHAnsi" w:hAnsiTheme="minorHAnsi" w:cstheme="minorHAnsi"/>
          <w:spacing w:val="5"/>
          <w:sz w:val="20"/>
          <w:szCs w:val="20"/>
        </w:rPr>
        <w:t xml:space="preserve"> </w:t>
      </w:r>
      <w:r w:rsidRPr="00C05EAC">
        <w:rPr>
          <w:rFonts w:asciiTheme="minorHAnsi" w:hAnsiTheme="minorHAnsi" w:cstheme="minorHAnsi"/>
          <w:sz w:val="20"/>
          <w:szCs w:val="20"/>
        </w:rPr>
        <w:t>CONSULTING</w:t>
      </w:r>
      <w:r w:rsidRPr="00C05EAC">
        <w:rPr>
          <w:rFonts w:asciiTheme="minorHAnsi" w:hAnsiTheme="minorHAnsi" w:cstheme="minorHAnsi"/>
          <w:spacing w:val="2"/>
          <w:sz w:val="20"/>
          <w:szCs w:val="20"/>
        </w:rPr>
        <w:t xml:space="preserve"> </w:t>
      </w:r>
      <w:r w:rsidRPr="00C05EAC">
        <w:rPr>
          <w:rFonts w:asciiTheme="minorHAnsi" w:hAnsiTheme="minorHAnsi" w:cstheme="minorHAnsi"/>
          <w:spacing w:val="-4"/>
          <w:sz w:val="20"/>
          <w:szCs w:val="20"/>
        </w:rPr>
        <w:t>TEAM</w:t>
      </w:r>
      <w:r w:rsidR="007D0DD8">
        <w:rPr>
          <w:rFonts w:asciiTheme="minorHAnsi" w:hAnsiTheme="minorHAnsi" w:cstheme="minorHAnsi"/>
          <w:spacing w:val="-4"/>
          <w:sz w:val="20"/>
          <w:szCs w:val="20"/>
        </w:rPr>
        <w:t xml:space="preserve"> - </w:t>
      </w:r>
      <w:r w:rsidRPr="00C05EAC">
        <w:rPr>
          <w:rFonts w:asciiTheme="minorHAnsi" w:hAnsiTheme="minorHAnsi" w:cstheme="minorHAnsi"/>
          <w:position w:val="1"/>
          <w:sz w:val="20"/>
          <w:szCs w:val="20"/>
        </w:rPr>
        <w:t>202</w:t>
      </w:r>
      <w:r w:rsidR="00F5412E">
        <w:rPr>
          <w:rFonts w:asciiTheme="minorHAnsi" w:hAnsiTheme="minorHAnsi" w:cstheme="minorHAnsi"/>
          <w:position w:val="1"/>
          <w:sz w:val="20"/>
          <w:szCs w:val="20"/>
        </w:rPr>
        <w:t>4</w:t>
      </w:r>
      <w:r w:rsidRPr="00C05EAC">
        <w:rPr>
          <w:rFonts w:asciiTheme="minorHAnsi" w:hAnsiTheme="minorHAnsi" w:cstheme="minorHAnsi"/>
          <w:position w:val="1"/>
          <w:sz w:val="20"/>
          <w:szCs w:val="20"/>
        </w:rPr>
        <w:t xml:space="preserve"> -</w:t>
      </w:r>
      <w:r w:rsidRPr="00C05EAC">
        <w:rPr>
          <w:rFonts w:asciiTheme="minorHAnsi" w:hAnsiTheme="minorHAnsi" w:cstheme="minorHAnsi"/>
          <w:spacing w:val="2"/>
          <w:position w:val="1"/>
          <w:sz w:val="20"/>
          <w:szCs w:val="20"/>
        </w:rPr>
        <w:t xml:space="preserve"> </w:t>
      </w:r>
      <w:r w:rsidRPr="00C05EAC">
        <w:rPr>
          <w:rFonts w:asciiTheme="minorHAnsi" w:hAnsiTheme="minorHAnsi" w:cstheme="minorHAnsi"/>
          <w:spacing w:val="-2"/>
          <w:position w:val="1"/>
          <w:sz w:val="20"/>
          <w:szCs w:val="20"/>
        </w:rPr>
        <w:t>Present</w:t>
      </w:r>
    </w:p>
    <w:p w14:paraId="4A285A32" w14:textId="77777777" w:rsidR="007036C8" w:rsidRPr="00C05EAC" w:rsidRDefault="00685725">
      <w:pPr>
        <w:pStyle w:val="ListParagraph"/>
        <w:numPr>
          <w:ilvl w:val="0"/>
          <w:numId w:val="1"/>
        </w:numPr>
        <w:tabs>
          <w:tab w:val="left" w:pos="162"/>
        </w:tabs>
        <w:spacing w:before="67"/>
        <w:ind w:left="162" w:hanging="104"/>
        <w:rPr>
          <w:rFonts w:asciiTheme="minorHAnsi" w:hAnsiTheme="minorHAnsi" w:cstheme="minorHAnsi"/>
          <w:sz w:val="20"/>
          <w:szCs w:val="20"/>
        </w:rPr>
      </w:pPr>
      <w:r w:rsidRPr="00C05EAC">
        <w:rPr>
          <w:rFonts w:asciiTheme="minorHAnsi" w:hAnsiTheme="minorHAnsi" w:cstheme="minorHAnsi"/>
          <w:sz w:val="20"/>
          <w:szCs w:val="20"/>
        </w:rPr>
        <w:t>Advise</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early</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and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mid-stage</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technology-focused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startups</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on</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how</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to</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accelerate</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revenue</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growth</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by</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architecting</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the</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right</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go-</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to-market</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approach</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with</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limited</w:t>
      </w:r>
      <w:r w:rsidRPr="00C05EAC">
        <w:rPr>
          <w:rFonts w:asciiTheme="minorHAnsi" w:hAnsiTheme="minorHAnsi" w:cstheme="minorHAnsi"/>
          <w:spacing w:val="3"/>
          <w:sz w:val="20"/>
          <w:szCs w:val="20"/>
        </w:rPr>
        <w:t xml:space="preserve"> </w:t>
      </w:r>
      <w:r w:rsidRPr="00C05EAC">
        <w:rPr>
          <w:rFonts w:asciiTheme="minorHAnsi" w:hAnsiTheme="minorHAnsi" w:cstheme="minorHAnsi"/>
          <w:spacing w:val="-2"/>
          <w:sz w:val="20"/>
          <w:szCs w:val="20"/>
        </w:rPr>
        <w:t>resources.</w:t>
      </w:r>
    </w:p>
    <w:p w14:paraId="4A285A33" w14:textId="791362CA" w:rsidR="007036C8" w:rsidRPr="00C05EAC" w:rsidRDefault="00685725">
      <w:pPr>
        <w:pStyle w:val="ListParagraph"/>
        <w:numPr>
          <w:ilvl w:val="0"/>
          <w:numId w:val="1"/>
        </w:numPr>
        <w:tabs>
          <w:tab w:val="left" w:pos="162"/>
        </w:tabs>
        <w:spacing w:before="53"/>
        <w:ind w:left="162" w:hanging="104"/>
        <w:rPr>
          <w:rFonts w:asciiTheme="minorHAnsi" w:hAnsiTheme="minorHAnsi" w:cstheme="minorHAnsi"/>
          <w:sz w:val="20"/>
          <w:szCs w:val="20"/>
        </w:rPr>
      </w:pPr>
      <w:r w:rsidRPr="00C05EAC">
        <w:rPr>
          <w:rFonts w:asciiTheme="minorHAnsi" w:hAnsiTheme="minorHAnsi" w:cstheme="minorHAnsi"/>
          <w:sz w:val="20"/>
          <w:szCs w:val="20"/>
        </w:rPr>
        <w:t>Clients</w:t>
      </w:r>
      <w:r w:rsidRPr="00C05EAC">
        <w:rPr>
          <w:rFonts w:asciiTheme="minorHAnsi" w:hAnsiTheme="minorHAnsi" w:cstheme="minorHAnsi"/>
          <w:spacing w:val="-1"/>
          <w:sz w:val="20"/>
          <w:szCs w:val="20"/>
        </w:rPr>
        <w:t xml:space="preserve"> </w:t>
      </w:r>
      <w:r w:rsidRPr="00C05EAC">
        <w:rPr>
          <w:rFonts w:asciiTheme="minorHAnsi" w:hAnsiTheme="minorHAnsi" w:cstheme="minorHAnsi"/>
          <w:sz w:val="20"/>
          <w:szCs w:val="20"/>
        </w:rPr>
        <w:t>include</w:t>
      </w:r>
      <w:r w:rsidRPr="00C05EAC">
        <w:rPr>
          <w:rFonts w:asciiTheme="minorHAnsi" w:hAnsiTheme="minorHAnsi" w:cstheme="minorHAnsi"/>
          <w:spacing w:val="-1"/>
          <w:sz w:val="20"/>
          <w:szCs w:val="20"/>
        </w:rPr>
        <w:t xml:space="preserve"> </w:t>
      </w:r>
      <w:r w:rsidRPr="00C05EAC">
        <w:rPr>
          <w:rFonts w:asciiTheme="minorHAnsi" w:hAnsiTheme="minorHAnsi" w:cstheme="minorHAnsi"/>
          <w:sz w:val="20"/>
          <w:szCs w:val="20"/>
        </w:rPr>
        <w:t>Sapling,</w:t>
      </w:r>
      <w:r w:rsidRPr="00C05EAC">
        <w:rPr>
          <w:rFonts w:asciiTheme="minorHAnsi" w:hAnsiTheme="minorHAnsi" w:cstheme="minorHAnsi"/>
          <w:spacing w:val="-1"/>
          <w:sz w:val="20"/>
          <w:szCs w:val="20"/>
        </w:rPr>
        <w:t xml:space="preserve"> </w:t>
      </w:r>
      <w:r w:rsidRPr="00C05EAC">
        <w:rPr>
          <w:rFonts w:asciiTheme="minorHAnsi" w:hAnsiTheme="minorHAnsi" w:cstheme="minorHAnsi"/>
          <w:sz w:val="20"/>
          <w:szCs w:val="20"/>
        </w:rPr>
        <w:t>MemoryFox, Primary</w:t>
      </w:r>
      <w:r w:rsidRPr="00C05EAC">
        <w:rPr>
          <w:rFonts w:asciiTheme="minorHAnsi" w:hAnsiTheme="minorHAnsi" w:cstheme="minorHAnsi"/>
          <w:spacing w:val="-4"/>
          <w:sz w:val="20"/>
          <w:szCs w:val="20"/>
        </w:rPr>
        <w:t xml:space="preserve"> </w:t>
      </w:r>
      <w:r w:rsidRPr="00C05EAC">
        <w:rPr>
          <w:rFonts w:asciiTheme="minorHAnsi" w:hAnsiTheme="minorHAnsi" w:cstheme="minorHAnsi"/>
          <w:sz w:val="20"/>
          <w:szCs w:val="20"/>
        </w:rPr>
        <w:t>Venture</w:t>
      </w:r>
      <w:r w:rsidRPr="00C05EAC">
        <w:rPr>
          <w:rFonts w:asciiTheme="minorHAnsi" w:hAnsiTheme="minorHAnsi" w:cstheme="minorHAnsi"/>
          <w:spacing w:val="-1"/>
          <w:sz w:val="20"/>
          <w:szCs w:val="20"/>
        </w:rPr>
        <w:t xml:space="preserve"> </w:t>
      </w:r>
      <w:r w:rsidRPr="00C05EAC">
        <w:rPr>
          <w:rFonts w:asciiTheme="minorHAnsi" w:hAnsiTheme="minorHAnsi" w:cstheme="minorHAnsi"/>
          <w:sz w:val="20"/>
          <w:szCs w:val="20"/>
        </w:rPr>
        <w:t>Partners, Launch</w:t>
      </w:r>
      <w:r w:rsidRPr="00C05EAC">
        <w:rPr>
          <w:rFonts w:asciiTheme="minorHAnsi" w:hAnsiTheme="minorHAnsi" w:cstheme="minorHAnsi"/>
          <w:spacing w:val="-1"/>
          <w:sz w:val="20"/>
          <w:szCs w:val="20"/>
        </w:rPr>
        <w:t xml:space="preserve"> </w:t>
      </w:r>
      <w:r w:rsidRPr="00C05EAC">
        <w:rPr>
          <w:rFonts w:asciiTheme="minorHAnsi" w:hAnsiTheme="minorHAnsi" w:cstheme="minorHAnsi"/>
          <w:sz w:val="20"/>
          <w:szCs w:val="20"/>
        </w:rPr>
        <w:t>NY,</w:t>
      </w:r>
      <w:r w:rsidRPr="00C05EAC">
        <w:rPr>
          <w:rFonts w:asciiTheme="minorHAnsi" w:hAnsiTheme="minorHAnsi" w:cstheme="minorHAnsi"/>
          <w:spacing w:val="-9"/>
          <w:sz w:val="20"/>
          <w:szCs w:val="20"/>
        </w:rPr>
        <w:t xml:space="preserve"> </w:t>
      </w:r>
      <w:proofErr w:type="spellStart"/>
      <w:r w:rsidRPr="00C05EAC">
        <w:rPr>
          <w:rFonts w:asciiTheme="minorHAnsi" w:hAnsiTheme="minorHAnsi" w:cstheme="minorHAnsi"/>
          <w:sz w:val="20"/>
          <w:szCs w:val="20"/>
        </w:rPr>
        <w:t>AgriTech</w:t>
      </w:r>
      <w:proofErr w:type="spellEnd"/>
      <w:r w:rsidRPr="00C05EAC">
        <w:rPr>
          <w:rFonts w:asciiTheme="minorHAnsi" w:hAnsiTheme="minorHAnsi" w:cstheme="minorHAnsi"/>
          <w:sz w:val="20"/>
          <w:szCs w:val="20"/>
        </w:rPr>
        <w:t xml:space="preserve">, </w:t>
      </w:r>
      <w:proofErr w:type="spellStart"/>
      <w:r w:rsidR="00E676A6" w:rsidRPr="00C05EAC">
        <w:rPr>
          <w:rFonts w:asciiTheme="minorHAnsi" w:hAnsiTheme="minorHAnsi" w:cstheme="minorHAnsi"/>
          <w:sz w:val="20"/>
          <w:szCs w:val="20"/>
        </w:rPr>
        <w:t>Dekra</w:t>
      </w:r>
      <w:proofErr w:type="spellEnd"/>
      <w:r w:rsidR="00E676A6" w:rsidRPr="00C05EAC">
        <w:rPr>
          <w:rFonts w:asciiTheme="minorHAnsi" w:hAnsiTheme="minorHAnsi" w:cstheme="minorHAnsi"/>
          <w:sz w:val="20"/>
          <w:szCs w:val="20"/>
        </w:rPr>
        <w:t xml:space="preserve">, </w:t>
      </w:r>
      <w:r w:rsidRPr="00C05EAC">
        <w:rPr>
          <w:rFonts w:asciiTheme="minorHAnsi" w:hAnsiTheme="minorHAnsi" w:cstheme="minorHAnsi"/>
          <w:sz w:val="20"/>
          <w:szCs w:val="20"/>
        </w:rPr>
        <w:t>and</w:t>
      </w:r>
      <w:r w:rsidRPr="00C05EAC">
        <w:rPr>
          <w:rFonts w:asciiTheme="minorHAnsi" w:hAnsiTheme="minorHAnsi" w:cstheme="minorHAnsi"/>
          <w:spacing w:val="-1"/>
          <w:sz w:val="20"/>
          <w:szCs w:val="20"/>
        </w:rPr>
        <w:t xml:space="preserve"> </w:t>
      </w:r>
      <w:r w:rsidRPr="00C05EAC">
        <w:rPr>
          <w:rFonts w:asciiTheme="minorHAnsi" w:hAnsiTheme="minorHAnsi" w:cstheme="minorHAnsi"/>
          <w:spacing w:val="-2"/>
          <w:sz w:val="20"/>
          <w:szCs w:val="20"/>
        </w:rPr>
        <w:t>others.</w:t>
      </w:r>
    </w:p>
    <w:p w14:paraId="4A285A34" w14:textId="6EFF6055" w:rsidR="007036C8" w:rsidRPr="00C05EAC" w:rsidRDefault="00685725">
      <w:pPr>
        <w:pStyle w:val="ListParagraph"/>
        <w:numPr>
          <w:ilvl w:val="0"/>
          <w:numId w:val="1"/>
        </w:numPr>
        <w:tabs>
          <w:tab w:val="left" w:pos="163"/>
        </w:tabs>
        <w:spacing w:line="312" w:lineRule="auto"/>
        <w:ind w:right="225"/>
        <w:rPr>
          <w:rFonts w:asciiTheme="minorHAnsi" w:hAnsiTheme="minorHAnsi" w:cstheme="minorHAnsi"/>
          <w:sz w:val="20"/>
          <w:szCs w:val="20"/>
        </w:rPr>
      </w:pPr>
      <w:r w:rsidRPr="00C05EAC">
        <w:rPr>
          <w:rFonts w:asciiTheme="minorHAnsi" w:hAnsiTheme="minorHAnsi" w:cstheme="minorHAnsi"/>
          <w:sz w:val="20"/>
          <w:szCs w:val="20"/>
        </w:rPr>
        <w:t>Implemented sales qualification framework across client organizations, improving forecast accuracy by average of 37%</w:t>
      </w:r>
      <w:r w:rsidR="005D17C8" w:rsidRPr="00C05EAC">
        <w:rPr>
          <w:rFonts w:asciiTheme="minorHAnsi" w:hAnsiTheme="minorHAnsi" w:cstheme="minorHAnsi"/>
          <w:sz w:val="20"/>
          <w:szCs w:val="20"/>
        </w:rPr>
        <w:t xml:space="preserve">+, win rates by 11%+, revenue by </w:t>
      </w:r>
      <w:r w:rsidR="00EF1E95">
        <w:rPr>
          <w:rFonts w:asciiTheme="minorHAnsi" w:hAnsiTheme="minorHAnsi" w:cstheme="minorHAnsi"/>
          <w:sz w:val="20"/>
          <w:szCs w:val="20"/>
        </w:rPr>
        <w:t>100</w:t>
      </w:r>
      <w:r w:rsidR="005D17C8" w:rsidRPr="00C05EAC">
        <w:rPr>
          <w:rFonts w:asciiTheme="minorHAnsi" w:hAnsiTheme="minorHAnsi" w:cstheme="minorHAnsi"/>
          <w:sz w:val="20"/>
          <w:szCs w:val="20"/>
        </w:rPr>
        <w:t>%+</w:t>
      </w:r>
      <w:r w:rsidRPr="00C05EAC">
        <w:rPr>
          <w:rFonts w:asciiTheme="minorHAnsi" w:hAnsiTheme="minorHAnsi" w:cstheme="minorHAnsi"/>
          <w:sz w:val="20"/>
          <w:szCs w:val="20"/>
        </w:rPr>
        <w:t xml:space="preserve"> and increasing average deal velocity using</w:t>
      </w:r>
      <w:r w:rsidR="00C14B43" w:rsidRPr="00C05EAC">
        <w:rPr>
          <w:rFonts w:asciiTheme="minorHAnsi" w:hAnsiTheme="minorHAnsi" w:cstheme="minorHAnsi"/>
          <w:sz w:val="20"/>
          <w:szCs w:val="20"/>
        </w:rPr>
        <w:t xml:space="preserve"> technology and process redesign</w:t>
      </w:r>
      <w:r w:rsidRPr="00C05EAC">
        <w:rPr>
          <w:rFonts w:asciiTheme="minorHAnsi" w:hAnsiTheme="minorHAnsi" w:cstheme="minorHAnsi"/>
          <w:sz w:val="20"/>
          <w:szCs w:val="20"/>
        </w:rPr>
        <w:t>.</w:t>
      </w:r>
    </w:p>
    <w:p w14:paraId="33F9AAF0" w14:textId="5BCBD2FA" w:rsidR="008046EE" w:rsidRPr="00C05EAC" w:rsidRDefault="008046EE" w:rsidP="008046EE">
      <w:pPr>
        <w:pStyle w:val="Heading2"/>
        <w:spacing w:before="153"/>
        <w:rPr>
          <w:rFonts w:asciiTheme="minorHAnsi" w:hAnsiTheme="minorHAnsi" w:cstheme="minorHAnsi"/>
          <w:sz w:val="20"/>
          <w:szCs w:val="20"/>
        </w:rPr>
      </w:pPr>
      <w:r w:rsidRPr="00C05EAC">
        <w:rPr>
          <w:rFonts w:asciiTheme="minorHAnsi" w:hAnsiTheme="minorHAnsi" w:cstheme="minorHAnsi"/>
          <w:sz w:val="20"/>
          <w:szCs w:val="20"/>
        </w:rPr>
        <w:t xml:space="preserve">EVP, North America </w:t>
      </w:r>
    </w:p>
    <w:p w14:paraId="0C1F96B4" w14:textId="127E3568" w:rsidR="008046EE" w:rsidRPr="00C05EAC" w:rsidRDefault="008046EE" w:rsidP="008046EE">
      <w:pPr>
        <w:pStyle w:val="Heading3"/>
        <w:tabs>
          <w:tab w:val="right" w:pos="10726"/>
        </w:tabs>
        <w:spacing w:before="51"/>
        <w:rPr>
          <w:rFonts w:asciiTheme="minorHAnsi" w:hAnsiTheme="minorHAnsi" w:cstheme="minorHAnsi"/>
          <w:position w:val="1"/>
          <w:sz w:val="20"/>
          <w:szCs w:val="20"/>
        </w:rPr>
      </w:pPr>
      <w:proofErr w:type="spellStart"/>
      <w:r w:rsidRPr="00C05EAC">
        <w:rPr>
          <w:rFonts w:asciiTheme="minorHAnsi" w:hAnsiTheme="minorHAnsi" w:cstheme="minorHAnsi"/>
          <w:sz w:val="20"/>
          <w:szCs w:val="20"/>
        </w:rPr>
        <w:t>Kallidus</w:t>
      </w:r>
      <w:proofErr w:type="spellEnd"/>
      <w:r w:rsidRPr="00C05EAC">
        <w:rPr>
          <w:rFonts w:asciiTheme="minorHAnsi" w:hAnsiTheme="minorHAnsi" w:cstheme="minorHAnsi"/>
          <w:sz w:val="20"/>
          <w:szCs w:val="20"/>
        </w:rPr>
        <w:t>/Sapling</w:t>
      </w:r>
      <w:r w:rsidR="007D0DD8">
        <w:rPr>
          <w:rFonts w:asciiTheme="minorHAnsi" w:hAnsiTheme="minorHAnsi" w:cstheme="minorHAnsi"/>
          <w:sz w:val="20"/>
          <w:szCs w:val="20"/>
        </w:rPr>
        <w:t xml:space="preserve"> - </w:t>
      </w:r>
      <w:r w:rsidRPr="00C05EAC">
        <w:rPr>
          <w:rFonts w:asciiTheme="minorHAnsi" w:hAnsiTheme="minorHAnsi" w:cstheme="minorHAnsi"/>
          <w:spacing w:val="-2"/>
          <w:position w:val="1"/>
          <w:sz w:val="20"/>
          <w:szCs w:val="20"/>
        </w:rPr>
        <w:t>20</w:t>
      </w:r>
      <w:r w:rsidR="00712206" w:rsidRPr="00C05EAC">
        <w:rPr>
          <w:rFonts w:asciiTheme="minorHAnsi" w:hAnsiTheme="minorHAnsi" w:cstheme="minorHAnsi"/>
          <w:spacing w:val="-2"/>
          <w:position w:val="1"/>
          <w:sz w:val="20"/>
          <w:szCs w:val="20"/>
        </w:rPr>
        <w:t>2</w:t>
      </w:r>
      <w:r w:rsidR="00AF273B">
        <w:rPr>
          <w:rFonts w:asciiTheme="minorHAnsi" w:hAnsiTheme="minorHAnsi" w:cstheme="minorHAnsi"/>
          <w:spacing w:val="-2"/>
          <w:position w:val="1"/>
          <w:sz w:val="20"/>
          <w:szCs w:val="20"/>
        </w:rPr>
        <w:t>3</w:t>
      </w:r>
      <w:r w:rsidRPr="00C05EAC">
        <w:rPr>
          <w:rFonts w:asciiTheme="minorHAnsi" w:hAnsiTheme="minorHAnsi" w:cstheme="minorHAnsi"/>
          <w:spacing w:val="-2"/>
          <w:position w:val="1"/>
          <w:sz w:val="20"/>
          <w:szCs w:val="20"/>
        </w:rPr>
        <w:t>-</w:t>
      </w:r>
      <w:r w:rsidRPr="00C05EAC">
        <w:rPr>
          <w:rFonts w:asciiTheme="minorHAnsi" w:hAnsiTheme="minorHAnsi" w:cstheme="minorHAnsi"/>
          <w:position w:val="1"/>
          <w:sz w:val="20"/>
          <w:szCs w:val="20"/>
        </w:rPr>
        <w:t>202</w:t>
      </w:r>
      <w:r w:rsidR="00AF273B">
        <w:rPr>
          <w:rFonts w:asciiTheme="minorHAnsi" w:hAnsiTheme="minorHAnsi" w:cstheme="minorHAnsi"/>
          <w:position w:val="1"/>
          <w:sz w:val="20"/>
          <w:szCs w:val="20"/>
        </w:rPr>
        <w:t>4</w:t>
      </w:r>
    </w:p>
    <w:p w14:paraId="30FA1449" w14:textId="77777777" w:rsidR="009E262E" w:rsidRPr="00C05EAC" w:rsidRDefault="009E262E" w:rsidP="009E262E">
      <w:pPr>
        <w:pStyle w:val="ListParagraph"/>
        <w:numPr>
          <w:ilvl w:val="0"/>
          <w:numId w:val="1"/>
        </w:numPr>
        <w:tabs>
          <w:tab w:val="left" w:pos="162"/>
        </w:tabs>
        <w:spacing w:before="53"/>
        <w:rPr>
          <w:rFonts w:asciiTheme="minorHAnsi" w:hAnsiTheme="minorHAnsi" w:cstheme="minorHAnsi"/>
          <w:sz w:val="20"/>
          <w:szCs w:val="20"/>
        </w:rPr>
      </w:pPr>
      <w:r w:rsidRPr="00C05EAC">
        <w:rPr>
          <w:rFonts w:asciiTheme="minorHAnsi" w:hAnsiTheme="minorHAnsi" w:cstheme="minorHAnsi"/>
          <w:sz w:val="20"/>
          <w:szCs w:val="20"/>
        </w:rPr>
        <w:t xml:space="preserve">Oversaw the cultural and operational integration of the NAM acquisition (Sapling) to enhance team performance. </w:t>
      </w:r>
    </w:p>
    <w:p w14:paraId="04E91388" w14:textId="62445996" w:rsidR="009E262E" w:rsidRPr="00C05EAC" w:rsidRDefault="009E262E" w:rsidP="009E262E">
      <w:pPr>
        <w:pStyle w:val="ListParagraph"/>
        <w:numPr>
          <w:ilvl w:val="0"/>
          <w:numId w:val="1"/>
        </w:numPr>
        <w:tabs>
          <w:tab w:val="left" w:pos="162"/>
        </w:tabs>
        <w:spacing w:before="53"/>
        <w:rPr>
          <w:rFonts w:asciiTheme="minorHAnsi" w:hAnsiTheme="minorHAnsi" w:cstheme="minorHAnsi"/>
          <w:sz w:val="20"/>
          <w:szCs w:val="20"/>
        </w:rPr>
      </w:pPr>
      <w:r w:rsidRPr="00C05EAC">
        <w:rPr>
          <w:rFonts w:asciiTheme="minorHAnsi" w:hAnsiTheme="minorHAnsi" w:cstheme="minorHAnsi"/>
          <w:sz w:val="20"/>
          <w:szCs w:val="20"/>
        </w:rPr>
        <w:t xml:space="preserve">Developed innovative go-to-market strategies to penetrate new markets effectively. </w:t>
      </w:r>
    </w:p>
    <w:p w14:paraId="75DD9D8D" w14:textId="1D089863" w:rsidR="007B6435" w:rsidRDefault="009E262E" w:rsidP="007B6435">
      <w:pPr>
        <w:pStyle w:val="ListParagraph"/>
        <w:numPr>
          <w:ilvl w:val="0"/>
          <w:numId w:val="1"/>
        </w:numPr>
        <w:tabs>
          <w:tab w:val="left" w:pos="162"/>
        </w:tabs>
        <w:spacing w:before="53"/>
        <w:rPr>
          <w:rFonts w:asciiTheme="minorHAnsi" w:hAnsiTheme="minorHAnsi" w:cstheme="minorHAnsi"/>
          <w:sz w:val="20"/>
          <w:szCs w:val="20"/>
        </w:rPr>
      </w:pPr>
      <w:r w:rsidRPr="007B6435">
        <w:rPr>
          <w:rFonts w:asciiTheme="minorHAnsi" w:hAnsiTheme="minorHAnsi" w:cstheme="minorHAnsi"/>
          <w:sz w:val="20"/>
          <w:szCs w:val="20"/>
        </w:rPr>
        <w:t>Integrated scalable sales operations and enablement to support business growth.</w:t>
      </w:r>
    </w:p>
    <w:p w14:paraId="6E92425E" w14:textId="77777777" w:rsidR="00FB1E45" w:rsidRPr="00FB1E45" w:rsidRDefault="00FB1E45" w:rsidP="00FB1E45">
      <w:pPr>
        <w:tabs>
          <w:tab w:val="left" w:pos="162"/>
        </w:tabs>
        <w:spacing w:before="53"/>
        <w:ind w:left="58"/>
        <w:rPr>
          <w:rFonts w:asciiTheme="minorHAnsi" w:hAnsiTheme="minorHAnsi" w:cstheme="minorHAnsi"/>
          <w:sz w:val="20"/>
          <w:szCs w:val="20"/>
        </w:rPr>
      </w:pPr>
    </w:p>
    <w:p w14:paraId="7CA9CD54" w14:textId="732038F0" w:rsidR="007B6435" w:rsidRPr="00C05EAC" w:rsidRDefault="007B6435" w:rsidP="007B6435">
      <w:pPr>
        <w:pStyle w:val="Heading2"/>
        <w:spacing w:before="169"/>
        <w:rPr>
          <w:rFonts w:asciiTheme="minorHAnsi" w:hAnsiTheme="minorHAnsi" w:cstheme="minorHAnsi"/>
          <w:sz w:val="20"/>
          <w:szCs w:val="20"/>
        </w:rPr>
      </w:pPr>
      <w:r w:rsidRPr="00C05EAC">
        <w:rPr>
          <w:rFonts w:asciiTheme="minorHAnsi" w:hAnsiTheme="minorHAnsi" w:cstheme="minorHAnsi"/>
          <w:sz w:val="20"/>
          <w:szCs w:val="20"/>
        </w:rPr>
        <w:t xml:space="preserve">Chief Revenue </w:t>
      </w:r>
      <w:r w:rsidRPr="00C05EAC">
        <w:rPr>
          <w:rFonts w:asciiTheme="minorHAnsi" w:hAnsiTheme="minorHAnsi" w:cstheme="minorHAnsi"/>
          <w:spacing w:val="-2"/>
          <w:sz w:val="20"/>
          <w:szCs w:val="20"/>
        </w:rPr>
        <w:t>Officer</w:t>
      </w:r>
      <w:r w:rsidR="00FB1E45">
        <w:rPr>
          <w:rFonts w:asciiTheme="minorHAnsi" w:hAnsiTheme="minorHAnsi" w:cstheme="minorHAnsi"/>
          <w:spacing w:val="-2"/>
          <w:sz w:val="20"/>
          <w:szCs w:val="20"/>
        </w:rPr>
        <w:t xml:space="preserve"> (CRO)</w:t>
      </w:r>
    </w:p>
    <w:p w14:paraId="1936FAE4" w14:textId="77777777" w:rsidR="007B6435" w:rsidRPr="00C05EAC" w:rsidRDefault="007B6435" w:rsidP="007B6435">
      <w:pPr>
        <w:pStyle w:val="Heading3"/>
        <w:tabs>
          <w:tab w:val="left" w:pos="10063"/>
        </w:tabs>
        <w:rPr>
          <w:rFonts w:asciiTheme="minorHAnsi" w:hAnsiTheme="minorHAnsi" w:cstheme="minorHAnsi"/>
          <w:position w:val="1"/>
          <w:sz w:val="20"/>
          <w:szCs w:val="20"/>
        </w:rPr>
      </w:pPr>
      <w:r w:rsidRPr="00C05EAC">
        <w:rPr>
          <w:rFonts w:asciiTheme="minorHAnsi" w:hAnsiTheme="minorHAnsi" w:cstheme="minorHAnsi"/>
          <w:spacing w:val="-2"/>
          <w:sz w:val="20"/>
          <w:szCs w:val="20"/>
        </w:rPr>
        <w:t>Cosaic</w:t>
      </w:r>
      <w:r>
        <w:rPr>
          <w:rFonts w:asciiTheme="minorHAnsi" w:hAnsiTheme="minorHAnsi" w:cstheme="minorHAnsi"/>
          <w:spacing w:val="-2"/>
          <w:sz w:val="20"/>
          <w:szCs w:val="20"/>
        </w:rPr>
        <w:t xml:space="preserve"> - </w:t>
      </w:r>
      <w:r w:rsidRPr="00C05EAC">
        <w:rPr>
          <w:rFonts w:asciiTheme="minorHAnsi" w:hAnsiTheme="minorHAnsi" w:cstheme="minorHAnsi"/>
          <w:position w:val="1"/>
          <w:sz w:val="20"/>
          <w:szCs w:val="20"/>
        </w:rPr>
        <w:t>2021-</w:t>
      </w:r>
      <w:r w:rsidRPr="00C05EAC">
        <w:rPr>
          <w:rFonts w:asciiTheme="minorHAnsi" w:hAnsiTheme="minorHAnsi" w:cstheme="minorHAnsi"/>
          <w:spacing w:val="-4"/>
          <w:position w:val="1"/>
          <w:sz w:val="20"/>
          <w:szCs w:val="20"/>
        </w:rPr>
        <w:t>202</w:t>
      </w:r>
      <w:r>
        <w:rPr>
          <w:rFonts w:asciiTheme="minorHAnsi" w:hAnsiTheme="minorHAnsi" w:cstheme="minorHAnsi"/>
          <w:spacing w:val="-4"/>
          <w:position w:val="1"/>
          <w:sz w:val="20"/>
          <w:szCs w:val="20"/>
        </w:rPr>
        <w:t>3</w:t>
      </w:r>
    </w:p>
    <w:p w14:paraId="6D43BB8A" w14:textId="77777777" w:rsidR="007B6435" w:rsidRPr="00C05EAC" w:rsidRDefault="007B6435" w:rsidP="007B6435">
      <w:pPr>
        <w:pStyle w:val="ListParagraph"/>
        <w:numPr>
          <w:ilvl w:val="0"/>
          <w:numId w:val="1"/>
        </w:numPr>
        <w:tabs>
          <w:tab w:val="left" w:pos="162"/>
        </w:tabs>
        <w:spacing w:before="67"/>
        <w:ind w:left="162" w:hanging="104"/>
        <w:rPr>
          <w:rFonts w:asciiTheme="minorHAnsi" w:hAnsiTheme="minorHAnsi" w:cstheme="minorHAnsi"/>
          <w:sz w:val="20"/>
          <w:szCs w:val="20"/>
        </w:rPr>
      </w:pPr>
      <w:r w:rsidRPr="00C05EAC">
        <w:rPr>
          <w:rFonts w:asciiTheme="minorHAnsi" w:hAnsiTheme="minorHAnsi" w:cstheme="minorHAnsi"/>
          <w:sz w:val="20"/>
          <w:szCs w:val="20"/>
        </w:rPr>
        <w:t>PE</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backed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company</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stuck</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at</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w:t>
      </w:r>
      <w:r>
        <w:rPr>
          <w:rFonts w:asciiTheme="minorHAnsi" w:hAnsiTheme="minorHAnsi" w:cstheme="minorHAnsi"/>
          <w:sz w:val="20"/>
          <w:szCs w:val="20"/>
        </w:rPr>
        <w:t>5.5</w:t>
      </w:r>
      <w:r w:rsidRPr="00C05EAC">
        <w:rPr>
          <w:rFonts w:asciiTheme="minorHAnsi" w:hAnsiTheme="minorHAnsi" w:cstheme="minorHAnsi"/>
          <w:sz w:val="20"/>
          <w:szCs w:val="20"/>
        </w:rPr>
        <w:t>M</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in</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revenue</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for</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12+</w:t>
      </w:r>
      <w:r w:rsidRPr="00C05EAC">
        <w:rPr>
          <w:rFonts w:asciiTheme="minorHAnsi" w:hAnsiTheme="minorHAnsi" w:cstheme="minorHAnsi"/>
          <w:spacing w:val="3"/>
          <w:sz w:val="20"/>
          <w:szCs w:val="20"/>
        </w:rPr>
        <w:t xml:space="preserve"> </w:t>
      </w:r>
      <w:r w:rsidRPr="00C05EAC">
        <w:rPr>
          <w:rFonts w:asciiTheme="minorHAnsi" w:hAnsiTheme="minorHAnsi" w:cstheme="minorHAnsi"/>
          <w:spacing w:val="-2"/>
          <w:sz w:val="20"/>
          <w:szCs w:val="20"/>
        </w:rPr>
        <w:t>months</w:t>
      </w:r>
    </w:p>
    <w:p w14:paraId="5A7E9E9C" w14:textId="77777777" w:rsidR="007B6435" w:rsidRPr="00C05EAC" w:rsidRDefault="007B6435" w:rsidP="007B6435">
      <w:pPr>
        <w:pStyle w:val="ListParagraph"/>
        <w:numPr>
          <w:ilvl w:val="0"/>
          <w:numId w:val="1"/>
        </w:numPr>
        <w:tabs>
          <w:tab w:val="left" w:pos="162"/>
        </w:tabs>
        <w:spacing w:before="53"/>
        <w:ind w:left="162" w:hanging="104"/>
        <w:rPr>
          <w:rFonts w:asciiTheme="minorHAnsi" w:hAnsiTheme="minorHAnsi" w:cstheme="minorHAnsi"/>
          <w:sz w:val="20"/>
          <w:szCs w:val="20"/>
        </w:rPr>
      </w:pPr>
      <w:r w:rsidRPr="00C05EAC">
        <w:rPr>
          <w:rFonts w:asciiTheme="minorHAnsi" w:hAnsiTheme="minorHAnsi" w:cstheme="minorHAnsi"/>
          <w:sz w:val="20"/>
          <w:szCs w:val="20"/>
        </w:rPr>
        <w:t>Led</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revenue</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team</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in</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Board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facing</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role</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responsible</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for</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growing</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revenue</w:t>
      </w:r>
      <w:r w:rsidRPr="00C05EAC">
        <w:rPr>
          <w:rFonts w:asciiTheme="minorHAnsi" w:hAnsiTheme="minorHAnsi" w:cstheme="minorHAnsi"/>
          <w:spacing w:val="3"/>
          <w:sz w:val="20"/>
          <w:szCs w:val="20"/>
        </w:rPr>
        <w:t xml:space="preserve"> </w:t>
      </w:r>
      <w:r>
        <w:rPr>
          <w:rFonts w:asciiTheme="minorHAnsi" w:hAnsiTheme="minorHAnsi" w:cstheme="minorHAnsi"/>
          <w:spacing w:val="3"/>
          <w:sz w:val="20"/>
          <w:szCs w:val="20"/>
        </w:rPr>
        <w:t xml:space="preserve">in the financial services industry </w:t>
      </w:r>
      <w:r w:rsidRPr="00C05EAC">
        <w:rPr>
          <w:rFonts w:asciiTheme="minorHAnsi" w:hAnsiTheme="minorHAnsi" w:cstheme="minorHAnsi"/>
          <w:sz w:val="20"/>
          <w:szCs w:val="20"/>
        </w:rPr>
        <w:t>from</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w:t>
      </w:r>
      <w:r>
        <w:rPr>
          <w:rFonts w:asciiTheme="minorHAnsi" w:hAnsiTheme="minorHAnsi" w:cstheme="minorHAnsi"/>
          <w:sz w:val="20"/>
          <w:szCs w:val="20"/>
        </w:rPr>
        <w:t>5.5</w:t>
      </w:r>
      <w:r w:rsidRPr="00C05EAC">
        <w:rPr>
          <w:rFonts w:asciiTheme="minorHAnsi" w:hAnsiTheme="minorHAnsi" w:cstheme="minorHAnsi"/>
          <w:sz w:val="20"/>
          <w:szCs w:val="20"/>
        </w:rPr>
        <w:t>M</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to</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a</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target</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beating</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10M+</w:t>
      </w:r>
      <w:r>
        <w:rPr>
          <w:rFonts w:asciiTheme="minorHAnsi" w:hAnsiTheme="minorHAnsi" w:cstheme="minorHAnsi"/>
          <w:sz w:val="20"/>
          <w:szCs w:val="20"/>
        </w:rPr>
        <w:t xml:space="preserve"> and almost doubling sales. </w:t>
      </w:r>
    </w:p>
    <w:p w14:paraId="46979BB7" w14:textId="77777777" w:rsidR="007B6435" w:rsidRPr="00C05EAC" w:rsidRDefault="007B6435" w:rsidP="007B6435">
      <w:pPr>
        <w:pStyle w:val="ListParagraph"/>
        <w:numPr>
          <w:ilvl w:val="0"/>
          <w:numId w:val="1"/>
        </w:numPr>
        <w:tabs>
          <w:tab w:val="left" w:pos="163"/>
        </w:tabs>
        <w:spacing w:line="312" w:lineRule="auto"/>
        <w:ind w:right="111"/>
        <w:rPr>
          <w:rFonts w:asciiTheme="minorHAnsi" w:hAnsiTheme="minorHAnsi" w:cstheme="minorHAnsi"/>
          <w:sz w:val="20"/>
          <w:szCs w:val="20"/>
        </w:rPr>
      </w:pPr>
      <w:r w:rsidRPr="00C05EAC">
        <w:rPr>
          <w:rFonts w:asciiTheme="minorHAnsi" w:hAnsiTheme="minorHAnsi" w:cstheme="minorHAnsi"/>
          <w:sz w:val="20"/>
          <w:szCs w:val="20"/>
        </w:rPr>
        <w:t>Rebuilt and provided leadership to a cross-functional revenue team of 15+ people; re-architected go-to-market approach, including strategy, structure, processes, people and</w:t>
      </w:r>
      <w:r w:rsidRPr="00C05EAC">
        <w:rPr>
          <w:rFonts w:asciiTheme="minorHAnsi" w:hAnsiTheme="minorHAnsi" w:cstheme="minorHAnsi"/>
          <w:spacing w:val="40"/>
          <w:sz w:val="20"/>
          <w:szCs w:val="20"/>
        </w:rPr>
        <w:t xml:space="preserve"> </w:t>
      </w:r>
      <w:r w:rsidRPr="00C05EAC">
        <w:rPr>
          <w:rFonts w:asciiTheme="minorHAnsi" w:hAnsiTheme="minorHAnsi" w:cstheme="minorHAnsi"/>
          <w:sz w:val="20"/>
          <w:szCs w:val="20"/>
        </w:rPr>
        <w:t>data driven accountability.</w:t>
      </w:r>
    </w:p>
    <w:p w14:paraId="413D9B8A" w14:textId="77777777" w:rsidR="007B6435" w:rsidRPr="00C05EAC" w:rsidRDefault="007B6435" w:rsidP="007B6435">
      <w:pPr>
        <w:pStyle w:val="ListParagraph"/>
        <w:numPr>
          <w:ilvl w:val="0"/>
          <w:numId w:val="1"/>
        </w:numPr>
        <w:tabs>
          <w:tab w:val="left" w:pos="162"/>
        </w:tabs>
        <w:spacing w:before="17"/>
        <w:ind w:left="162" w:hanging="104"/>
        <w:rPr>
          <w:rFonts w:asciiTheme="minorHAnsi" w:hAnsiTheme="minorHAnsi" w:cstheme="minorHAnsi"/>
          <w:sz w:val="20"/>
          <w:szCs w:val="20"/>
        </w:rPr>
      </w:pPr>
      <w:r w:rsidRPr="00C05EAC">
        <w:rPr>
          <w:rFonts w:asciiTheme="minorHAnsi" w:hAnsiTheme="minorHAnsi" w:cstheme="minorHAnsi"/>
          <w:sz w:val="20"/>
          <w:szCs w:val="20"/>
        </w:rPr>
        <w:t>Achieved</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company's</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first</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ever</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$1M</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sales</w:t>
      </w:r>
      <w:r w:rsidRPr="00C05EAC">
        <w:rPr>
          <w:rFonts w:asciiTheme="minorHAnsi" w:hAnsiTheme="minorHAnsi" w:cstheme="minorHAnsi"/>
          <w:spacing w:val="3"/>
          <w:sz w:val="20"/>
          <w:szCs w:val="20"/>
        </w:rPr>
        <w:t xml:space="preserve"> </w:t>
      </w:r>
      <w:r w:rsidRPr="00C05EAC">
        <w:rPr>
          <w:rFonts w:asciiTheme="minorHAnsi" w:hAnsiTheme="minorHAnsi" w:cstheme="minorHAnsi"/>
          <w:spacing w:val="-2"/>
          <w:sz w:val="20"/>
          <w:szCs w:val="20"/>
        </w:rPr>
        <w:t>quarter.</w:t>
      </w:r>
    </w:p>
    <w:p w14:paraId="7384D1B9" w14:textId="77777777" w:rsidR="007B6435" w:rsidRPr="00C05EAC" w:rsidRDefault="007B6435" w:rsidP="007B6435">
      <w:pPr>
        <w:pStyle w:val="ListParagraph"/>
        <w:numPr>
          <w:ilvl w:val="0"/>
          <w:numId w:val="1"/>
        </w:numPr>
        <w:tabs>
          <w:tab w:val="left" w:pos="163"/>
        </w:tabs>
        <w:spacing w:line="312" w:lineRule="auto"/>
        <w:ind w:right="137"/>
        <w:rPr>
          <w:rFonts w:asciiTheme="minorHAnsi" w:hAnsiTheme="minorHAnsi" w:cstheme="minorHAnsi"/>
          <w:sz w:val="20"/>
          <w:szCs w:val="20"/>
        </w:rPr>
      </w:pPr>
      <w:r w:rsidRPr="00C05EAC">
        <w:rPr>
          <w:rFonts w:asciiTheme="minorHAnsi" w:hAnsiTheme="minorHAnsi" w:cstheme="minorHAnsi"/>
          <w:sz w:val="20"/>
          <w:szCs w:val="20"/>
        </w:rPr>
        <w:t>Established sales methodology (MEDDIC) and built out playbooks which increased average deal sizes by 11%, increased conversion rates by 60% and reduced time to sale</w:t>
      </w:r>
      <w:r w:rsidRPr="00C05EAC">
        <w:rPr>
          <w:rFonts w:asciiTheme="minorHAnsi" w:hAnsiTheme="minorHAnsi" w:cstheme="minorHAnsi"/>
          <w:spacing w:val="80"/>
          <w:sz w:val="20"/>
          <w:szCs w:val="20"/>
        </w:rPr>
        <w:t xml:space="preserve"> </w:t>
      </w:r>
      <w:r w:rsidRPr="00C05EAC">
        <w:rPr>
          <w:rFonts w:asciiTheme="minorHAnsi" w:hAnsiTheme="minorHAnsi" w:cstheme="minorHAnsi"/>
          <w:sz w:val="20"/>
          <w:szCs w:val="20"/>
        </w:rPr>
        <w:t>by over 30 days with double digit client retention.</w:t>
      </w:r>
    </w:p>
    <w:p w14:paraId="496EA92E" w14:textId="77777777" w:rsidR="007B6435" w:rsidRPr="00C05EAC" w:rsidRDefault="007B6435" w:rsidP="007B6435">
      <w:pPr>
        <w:pStyle w:val="ListParagraph"/>
        <w:numPr>
          <w:ilvl w:val="0"/>
          <w:numId w:val="1"/>
        </w:numPr>
        <w:tabs>
          <w:tab w:val="left" w:pos="163"/>
        </w:tabs>
        <w:spacing w:before="17" w:line="312" w:lineRule="auto"/>
        <w:ind w:right="148"/>
        <w:rPr>
          <w:rFonts w:asciiTheme="minorHAnsi" w:hAnsiTheme="minorHAnsi" w:cstheme="minorHAnsi"/>
          <w:sz w:val="20"/>
          <w:szCs w:val="20"/>
        </w:rPr>
      </w:pPr>
      <w:r w:rsidRPr="00C05EAC">
        <w:rPr>
          <w:rFonts w:asciiTheme="minorHAnsi" w:hAnsiTheme="minorHAnsi" w:cstheme="minorHAnsi"/>
          <w:sz w:val="20"/>
          <w:szCs w:val="20"/>
        </w:rPr>
        <w:t>Integrated sales methodologies into quarterly training programs for 15+ team members over 12 months, resulting in a 60% increase in conversion rates, 11% larger average</w:t>
      </w:r>
      <w:r w:rsidRPr="00C05EAC">
        <w:rPr>
          <w:rFonts w:asciiTheme="minorHAnsi" w:hAnsiTheme="minorHAnsi" w:cstheme="minorHAnsi"/>
          <w:spacing w:val="40"/>
          <w:sz w:val="20"/>
          <w:szCs w:val="20"/>
        </w:rPr>
        <w:t xml:space="preserve"> </w:t>
      </w:r>
      <w:r w:rsidRPr="00C05EAC">
        <w:rPr>
          <w:rFonts w:asciiTheme="minorHAnsi" w:hAnsiTheme="minorHAnsi" w:cstheme="minorHAnsi"/>
          <w:sz w:val="20"/>
          <w:szCs w:val="20"/>
        </w:rPr>
        <w:t>deal size, and surpassing $10M annual revenue using Salesforce and Gong.io.</w:t>
      </w:r>
    </w:p>
    <w:p w14:paraId="4369A3E0" w14:textId="77777777" w:rsidR="007B6435" w:rsidRPr="007B6435" w:rsidRDefault="007B6435" w:rsidP="007B6435">
      <w:pPr>
        <w:tabs>
          <w:tab w:val="left" w:pos="162"/>
        </w:tabs>
        <w:spacing w:before="53"/>
        <w:rPr>
          <w:rFonts w:asciiTheme="minorHAnsi" w:hAnsiTheme="minorHAnsi" w:cstheme="minorHAnsi"/>
          <w:sz w:val="20"/>
          <w:szCs w:val="20"/>
        </w:rPr>
      </w:pPr>
    </w:p>
    <w:p w14:paraId="4A285A3D" w14:textId="1BD738F3" w:rsidR="007036C8" w:rsidRPr="00C05EAC" w:rsidRDefault="00685725">
      <w:pPr>
        <w:pStyle w:val="Heading2"/>
        <w:spacing w:before="153"/>
        <w:rPr>
          <w:rFonts w:asciiTheme="minorHAnsi" w:hAnsiTheme="minorHAnsi" w:cstheme="minorHAnsi"/>
          <w:sz w:val="20"/>
          <w:szCs w:val="20"/>
        </w:rPr>
      </w:pPr>
      <w:bookmarkStart w:id="1" w:name="_Hlk209515999"/>
      <w:r w:rsidRPr="00C05EAC">
        <w:rPr>
          <w:rFonts w:asciiTheme="minorHAnsi" w:hAnsiTheme="minorHAnsi" w:cstheme="minorHAnsi"/>
          <w:sz w:val="20"/>
          <w:szCs w:val="20"/>
        </w:rPr>
        <w:lastRenderedPageBreak/>
        <w:t xml:space="preserve">Chief Sales </w:t>
      </w:r>
      <w:r w:rsidRPr="00C05EAC">
        <w:rPr>
          <w:rFonts w:asciiTheme="minorHAnsi" w:hAnsiTheme="minorHAnsi" w:cstheme="minorHAnsi"/>
          <w:spacing w:val="-2"/>
          <w:sz w:val="20"/>
          <w:szCs w:val="20"/>
        </w:rPr>
        <w:t>Officer</w:t>
      </w:r>
      <w:r w:rsidR="00FB1E45">
        <w:rPr>
          <w:rFonts w:asciiTheme="minorHAnsi" w:hAnsiTheme="minorHAnsi" w:cstheme="minorHAnsi"/>
          <w:spacing w:val="-2"/>
          <w:sz w:val="20"/>
          <w:szCs w:val="20"/>
        </w:rPr>
        <w:t xml:space="preserve"> (CSO)</w:t>
      </w:r>
    </w:p>
    <w:p w14:paraId="4A285A3E" w14:textId="5823CF7E" w:rsidR="007036C8" w:rsidRPr="00C05EAC" w:rsidRDefault="00685725">
      <w:pPr>
        <w:pStyle w:val="Heading3"/>
        <w:tabs>
          <w:tab w:val="right" w:pos="10726"/>
        </w:tabs>
        <w:spacing w:before="51"/>
        <w:rPr>
          <w:rFonts w:asciiTheme="minorHAnsi" w:hAnsiTheme="minorHAnsi" w:cstheme="minorHAnsi"/>
          <w:position w:val="1"/>
          <w:sz w:val="20"/>
          <w:szCs w:val="20"/>
        </w:rPr>
      </w:pPr>
      <w:r w:rsidRPr="00C05EAC">
        <w:rPr>
          <w:rFonts w:asciiTheme="minorHAnsi" w:hAnsiTheme="minorHAnsi" w:cstheme="minorHAnsi"/>
          <w:sz w:val="20"/>
          <w:szCs w:val="20"/>
        </w:rPr>
        <w:t>BUREAU</w:t>
      </w:r>
      <w:r w:rsidRPr="00C05EAC">
        <w:rPr>
          <w:rFonts w:asciiTheme="minorHAnsi" w:hAnsiTheme="minorHAnsi" w:cstheme="minorHAnsi"/>
          <w:spacing w:val="-1"/>
          <w:sz w:val="20"/>
          <w:szCs w:val="20"/>
        </w:rPr>
        <w:t xml:space="preserve"> </w:t>
      </w:r>
      <w:r w:rsidRPr="00C05EAC">
        <w:rPr>
          <w:rFonts w:asciiTheme="minorHAnsi" w:hAnsiTheme="minorHAnsi" w:cstheme="minorHAnsi"/>
          <w:sz w:val="20"/>
          <w:szCs w:val="20"/>
        </w:rPr>
        <w:t>VERITAS</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NORTH</w:t>
      </w:r>
      <w:r w:rsidRPr="00C05EAC">
        <w:rPr>
          <w:rFonts w:asciiTheme="minorHAnsi" w:hAnsiTheme="minorHAnsi" w:cstheme="minorHAnsi"/>
          <w:spacing w:val="-6"/>
          <w:sz w:val="20"/>
          <w:szCs w:val="20"/>
        </w:rPr>
        <w:t xml:space="preserve"> </w:t>
      </w:r>
      <w:r w:rsidRPr="00C05EAC">
        <w:rPr>
          <w:rFonts w:asciiTheme="minorHAnsi" w:hAnsiTheme="minorHAnsi" w:cstheme="minorHAnsi"/>
          <w:spacing w:val="-2"/>
          <w:sz w:val="20"/>
          <w:szCs w:val="20"/>
        </w:rPr>
        <w:t>AMERICA</w:t>
      </w:r>
      <w:r w:rsidR="007D0DD8">
        <w:rPr>
          <w:rFonts w:asciiTheme="minorHAnsi" w:hAnsiTheme="minorHAnsi" w:cstheme="minorHAnsi"/>
          <w:spacing w:val="-2"/>
          <w:sz w:val="20"/>
          <w:szCs w:val="20"/>
        </w:rPr>
        <w:t xml:space="preserve"> - </w:t>
      </w:r>
      <w:r w:rsidRPr="00C05EAC">
        <w:rPr>
          <w:rFonts w:asciiTheme="minorHAnsi" w:hAnsiTheme="minorHAnsi" w:cstheme="minorHAnsi"/>
          <w:spacing w:val="-2"/>
          <w:position w:val="1"/>
          <w:sz w:val="20"/>
          <w:szCs w:val="20"/>
        </w:rPr>
        <w:t>2018-</w:t>
      </w:r>
      <w:r w:rsidRPr="00C05EAC">
        <w:rPr>
          <w:rFonts w:asciiTheme="minorHAnsi" w:hAnsiTheme="minorHAnsi" w:cstheme="minorHAnsi"/>
          <w:position w:val="1"/>
          <w:sz w:val="20"/>
          <w:szCs w:val="20"/>
        </w:rPr>
        <w:t>2021</w:t>
      </w:r>
    </w:p>
    <w:p w14:paraId="4A285A3F" w14:textId="77777777" w:rsidR="007036C8" w:rsidRPr="00C05EAC" w:rsidRDefault="00685725">
      <w:pPr>
        <w:pStyle w:val="ListParagraph"/>
        <w:numPr>
          <w:ilvl w:val="0"/>
          <w:numId w:val="1"/>
        </w:numPr>
        <w:tabs>
          <w:tab w:val="left" w:pos="162"/>
        </w:tabs>
        <w:spacing w:before="53"/>
        <w:ind w:left="162" w:hanging="104"/>
        <w:rPr>
          <w:rFonts w:asciiTheme="minorHAnsi" w:hAnsiTheme="minorHAnsi" w:cstheme="minorHAnsi"/>
          <w:sz w:val="20"/>
          <w:szCs w:val="20"/>
        </w:rPr>
      </w:pPr>
      <w:r w:rsidRPr="00C05EAC">
        <w:rPr>
          <w:rFonts w:asciiTheme="minorHAnsi" w:hAnsiTheme="minorHAnsi" w:cstheme="minorHAnsi"/>
          <w:sz w:val="20"/>
          <w:szCs w:val="20"/>
        </w:rPr>
        <w:t>Recruited</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by</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the</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CEO,</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I</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was</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the</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first</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CSO</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hired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at</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the</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company</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and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served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as</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a</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core</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member</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of</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the</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NAM</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senior</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executive</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leadership</w:t>
      </w:r>
      <w:r w:rsidRPr="00C05EAC">
        <w:rPr>
          <w:rFonts w:asciiTheme="minorHAnsi" w:hAnsiTheme="minorHAnsi" w:cstheme="minorHAnsi"/>
          <w:spacing w:val="3"/>
          <w:sz w:val="20"/>
          <w:szCs w:val="20"/>
        </w:rPr>
        <w:t xml:space="preserve"> </w:t>
      </w:r>
      <w:r w:rsidRPr="00C05EAC">
        <w:rPr>
          <w:rFonts w:asciiTheme="minorHAnsi" w:hAnsiTheme="minorHAnsi" w:cstheme="minorHAnsi"/>
          <w:spacing w:val="-2"/>
          <w:sz w:val="20"/>
          <w:szCs w:val="20"/>
        </w:rPr>
        <w:t>team.</w:t>
      </w:r>
    </w:p>
    <w:p w14:paraId="4A285A40" w14:textId="77777777" w:rsidR="007036C8" w:rsidRPr="00C05EAC" w:rsidRDefault="00685725">
      <w:pPr>
        <w:pStyle w:val="ListParagraph"/>
        <w:numPr>
          <w:ilvl w:val="0"/>
          <w:numId w:val="1"/>
        </w:numPr>
        <w:tabs>
          <w:tab w:val="left" w:pos="162"/>
        </w:tabs>
        <w:ind w:left="162" w:hanging="104"/>
        <w:rPr>
          <w:rFonts w:asciiTheme="minorHAnsi" w:hAnsiTheme="minorHAnsi" w:cstheme="minorHAnsi"/>
          <w:sz w:val="20"/>
          <w:szCs w:val="20"/>
        </w:rPr>
      </w:pPr>
      <w:r w:rsidRPr="00C05EAC">
        <w:rPr>
          <w:rFonts w:asciiTheme="minorHAnsi" w:hAnsiTheme="minorHAnsi" w:cstheme="minorHAnsi"/>
          <w:sz w:val="20"/>
          <w:szCs w:val="20"/>
        </w:rPr>
        <w:t>Led</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and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directed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135</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sales,</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marketing</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and</w:t>
      </w:r>
      <w:r w:rsidRPr="00C05EAC">
        <w:rPr>
          <w:rFonts w:asciiTheme="minorHAnsi" w:hAnsiTheme="minorHAnsi" w:cstheme="minorHAnsi"/>
          <w:spacing w:val="3"/>
          <w:sz w:val="20"/>
          <w:szCs w:val="20"/>
        </w:rPr>
        <w:t xml:space="preserve"> </w:t>
      </w:r>
      <w:proofErr w:type="spellStart"/>
      <w:r w:rsidRPr="00C05EAC">
        <w:rPr>
          <w:rFonts w:asciiTheme="minorHAnsi" w:hAnsiTheme="minorHAnsi" w:cstheme="minorHAnsi"/>
          <w:sz w:val="20"/>
          <w:szCs w:val="20"/>
        </w:rPr>
        <w:t>RevOps</w:t>
      </w:r>
      <w:proofErr w:type="spellEnd"/>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professionals</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and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led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NAM</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transformation</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from</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a</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reactive</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to</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proactive</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revenue</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growth</w:t>
      </w:r>
      <w:r w:rsidRPr="00C05EAC">
        <w:rPr>
          <w:rFonts w:asciiTheme="minorHAnsi" w:hAnsiTheme="minorHAnsi" w:cstheme="minorHAnsi"/>
          <w:spacing w:val="3"/>
          <w:sz w:val="20"/>
          <w:szCs w:val="20"/>
        </w:rPr>
        <w:t xml:space="preserve"> </w:t>
      </w:r>
      <w:r w:rsidRPr="00C05EAC">
        <w:rPr>
          <w:rFonts w:asciiTheme="minorHAnsi" w:hAnsiTheme="minorHAnsi" w:cstheme="minorHAnsi"/>
          <w:spacing w:val="-2"/>
          <w:sz w:val="20"/>
          <w:szCs w:val="20"/>
        </w:rPr>
        <w:t>approach.</w:t>
      </w:r>
    </w:p>
    <w:p w14:paraId="4A285A41" w14:textId="77777777" w:rsidR="007036C8" w:rsidRPr="00C05EAC" w:rsidRDefault="00685725">
      <w:pPr>
        <w:pStyle w:val="ListParagraph"/>
        <w:numPr>
          <w:ilvl w:val="0"/>
          <w:numId w:val="1"/>
        </w:numPr>
        <w:tabs>
          <w:tab w:val="left" w:pos="162"/>
        </w:tabs>
        <w:spacing w:before="68"/>
        <w:ind w:left="162" w:hanging="104"/>
        <w:rPr>
          <w:rFonts w:asciiTheme="minorHAnsi" w:hAnsiTheme="minorHAnsi" w:cstheme="minorHAnsi"/>
          <w:sz w:val="20"/>
          <w:szCs w:val="20"/>
        </w:rPr>
      </w:pPr>
      <w:r w:rsidRPr="00C05EAC">
        <w:rPr>
          <w:rFonts w:asciiTheme="minorHAnsi" w:hAnsiTheme="minorHAnsi" w:cstheme="minorHAnsi"/>
          <w:sz w:val="20"/>
          <w:szCs w:val="20"/>
        </w:rPr>
        <w:t>Revamped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sales</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and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marketing</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culture</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and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NAM</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go-to-market</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approach;</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introduced</w:t>
      </w:r>
      <w:r w:rsidRPr="00C05EAC">
        <w:rPr>
          <w:rFonts w:asciiTheme="minorHAnsi" w:hAnsiTheme="minorHAnsi" w:cstheme="minorHAnsi"/>
          <w:spacing w:val="3"/>
          <w:sz w:val="20"/>
          <w:szCs w:val="20"/>
        </w:rPr>
        <w:t xml:space="preserve"> </w:t>
      </w:r>
      <w:proofErr w:type="spellStart"/>
      <w:r w:rsidRPr="00C05EAC">
        <w:rPr>
          <w:rFonts w:asciiTheme="minorHAnsi" w:hAnsiTheme="minorHAnsi" w:cstheme="minorHAnsi"/>
          <w:sz w:val="20"/>
          <w:szCs w:val="20"/>
        </w:rPr>
        <w:t>RevOps</w:t>
      </w:r>
      <w:proofErr w:type="spellEnd"/>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and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an</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intelligent</w:t>
      </w:r>
      <w:r w:rsidRPr="00C05EAC">
        <w:rPr>
          <w:rFonts w:asciiTheme="minorHAnsi" w:hAnsiTheme="minorHAnsi" w:cstheme="minorHAnsi"/>
          <w:spacing w:val="4"/>
          <w:sz w:val="20"/>
          <w:szCs w:val="20"/>
        </w:rPr>
        <w:t xml:space="preserve"> </w:t>
      </w:r>
      <w:r w:rsidRPr="00C05EAC">
        <w:rPr>
          <w:rFonts w:asciiTheme="minorHAnsi" w:hAnsiTheme="minorHAnsi" w:cstheme="minorHAnsi"/>
          <w:sz w:val="20"/>
          <w:szCs w:val="20"/>
        </w:rPr>
        <w:t>and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data</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driven</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approach</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to</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double</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digit</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revenue</w:t>
      </w:r>
      <w:r w:rsidRPr="00C05EAC">
        <w:rPr>
          <w:rFonts w:asciiTheme="minorHAnsi" w:hAnsiTheme="minorHAnsi" w:cstheme="minorHAnsi"/>
          <w:spacing w:val="3"/>
          <w:sz w:val="20"/>
          <w:szCs w:val="20"/>
        </w:rPr>
        <w:t xml:space="preserve"> </w:t>
      </w:r>
      <w:r w:rsidRPr="00C05EAC">
        <w:rPr>
          <w:rFonts w:asciiTheme="minorHAnsi" w:hAnsiTheme="minorHAnsi" w:cstheme="minorHAnsi"/>
          <w:spacing w:val="-2"/>
          <w:sz w:val="20"/>
          <w:szCs w:val="20"/>
        </w:rPr>
        <w:t>growth.</w:t>
      </w:r>
    </w:p>
    <w:p w14:paraId="4A285A42" w14:textId="77777777" w:rsidR="007036C8" w:rsidRPr="00C05EAC" w:rsidRDefault="00685725">
      <w:pPr>
        <w:pStyle w:val="ListParagraph"/>
        <w:numPr>
          <w:ilvl w:val="0"/>
          <w:numId w:val="1"/>
        </w:numPr>
        <w:tabs>
          <w:tab w:val="left" w:pos="162"/>
        </w:tabs>
        <w:spacing w:before="53"/>
        <w:ind w:left="162" w:hanging="104"/>
        <w:rPr>
          <w:rFonts w:asciiTheme="minorHAnsi" w:hAnsiTheme="minorHAnsi" w:cstheme="minorHAnsi"/>
          <w:sz w:val="20"/>
          <w:szCs w:val="20"/>
        </w:rPr>
      </w:pPr>
      <w:r w:rsidRPr="00C05EAC">
        <w:rPr>
          <w:rFonts w:asciiTheme="minorHAnsi" w:hAnsiTheme="minorHAnsi" w:cstheme="minorHAnsi"/>
          <w:sz w:val="20"/>
          <w:szCs w:val="20"/>
        </w:rPr>
        <w:t>Spearheaded</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efforts</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to</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win</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$240M</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in</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new</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sales</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in</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infrastructure,</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construction,</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food,</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energy</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services</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and</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oil</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&amp;</w:t>
      </w:r>
      <w:r w:rsidRPr="00C05EAC">
        <w:rPr>
          <w:rFonts w:asciiTheme="minorHAnsi" w:hAnsiTheme="minorHAnsi" w:cstheme="minorHAnsi"/>
          <w:spacing w:val="2"/>
          <w:sz w:val="20"/>
          <w:szCs w:val="20"/>
        </w:rPr>
        <w:t xml:space="preserve"> </w:t>
      </w:r>
      <w:r w:rsidRPr="00C05EAC">
        <w:rPr>
          <w:rFonts w:asciiTheme="minorHAnsi" w:hAnsiTheme="minorHAnsi" w:cstheme="minorHAnsi"/>
          <w:spacing w:val="-4"/>
          <w:sz w:val="20"/>
          <w:szCs w:val="20"/>
        </w:rPr>
        <w:t>gas.</w:t>
      </w:r>
    </w:p>
    <w:p w14:paraId="4A285A43" w14:textId="77777777" w:rsidR="007036C8" w:rsidRPr="00C05EAC" w:rsidRDefault="00685725">
      <w:pPr>
        <w:pStyle w:val="ListParagraph"/>
        <w:numPr>
          <w:ilvl w:val="0"/>
          <w:numId w:val="1"/>
        </w:numPr>
        <w:tabs>
          <w:tab w:val="left" w:pos="162"/>
        </w:tabs>
        <w:ind w:left="162" w:hanging="104"/>
        <w:rPr>
          <w:rFonts w:asciiTheme="minorHAnsi" w:hAnsiTheme="minorHAnsi" w:cstheme="minorHAnsi"/>
          <w:sz w:val="20"/>
          <w:szCs w:val="20"/>
        </w:rPr>
      </w:pPr>
      <w:r w:rsidRPr="00C05EAC">
        <w:rPr>
          <w:rFonts w:asciiTheme="minorHAnsi" w:hAnsiTheme="minorHAnsi" w:cstheme="minorHAnsi"/>
          <w:sz w:val="20"/>
          <w:szCs w:val="20"/>
        </w:rPr>
        <w:t>Achieved</w:t>
      </w:r>
      <w:r w:rsidRPr="00C05EAC">
        <w:rPr>
          <w:rFonts w:asciiTheme="minorHAnsi" w:hAnsiTheme="minorHAnsi" w:cstheme="minorHAnsi"/>
          <w:spacing w:val="1"/>
          <w:sz w:val="20"/>
          <w:szCs w:val="20"/>
        </w:rPr>
        <w:t xml:space="preserve"> </w:t>
      </w:r>
      <w:r w:rsidRPr="00C05EAC">
        <w:rPr>
          <w:rFonts w:asciiTheme="minorHAnsi" w:hAnsiTheme="minorHAnsi" w:cstheme="minorHAnsi"/>
          <w:sz w:val="20"/>
          <w:szCs w:val="20"/>
        </w:rPr>
        <w:t>30%+</w:t>
      </w:r>
      <w:r w:rsidRPr="00C05EAC">
        <w:rPr>
          <w:rFonts w:asciiTheme="minorHAnsi" w:hAnsiTheme="minorHAnsi" w:cstheme="minorHAnsi"/>
          <w:spacing w:val="-4"/>
          <w:sz w:val="20"/>
          <w:szCs w:val="20"/>
        </w:rPr>
        <w:t xml:space="preserve"> </w:t>
      </w:r>
      <w:r w:rsidRPr="00C05EAC">
        <w:rPr>
          <w:rFonts w:asciiTheme="minorHAnsi" w:hAnsiTheme="minorHAnsi" w:cstheme="minorHAnsi"/>
          <w:sz w:val="20"/>
          <w:szCs w:val="20"/>
        </w:rPr>
        <w:t>YoY</w:t>
      </w:r>
      <w:r w:rsidRPr="00C05EAC">
        <w:rPr>
          <w:rFonts w:asciiTheme="minorHAnsi" w:hAnsiTheme="minorHAnsi" w:cstheme="minorHAnsi"/>
          <w:spacing w:val="-4"/>
          <w:sz w:val="20"/>
          <w:szCs w:val="20"/>
        </w:rPr>
        <w:t xml:space="preserve"> </w:t>
      </w:r>
      <w:r w:rsidRPr="00C05EAC">
        <w:rPr>
          <w:rFonts w:asciiTheme="minorHAnsi" w:hAnsiTheme="minorHAnsi" w:cstheme="minorHAnsi"/>
          <w:sz w:val="20"/>
          <w:szCs w:val="20"/>
        </w:rPr>
        <w:t>jump</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in</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organic</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growth</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and</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32%+</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growth</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in</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sales</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pipeline</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($416M</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increase</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to</w:t>
      </w:r>
      <w:r w:rsidRPr="00C05EAC">
        <w:rPr>
          <w:rFonts w:asciiTheme="minorHAnsi" w:hAnsiTheme="minorHAnsi" w:cstheme="minorHAnsi"/>
          <w:spacing w:val="2"/>
          <w:sz w:val="20"/>
          <w:szCs w:val="20"/>
        </w:rPr>
        <w:t xml:space="preserve"> </w:t>
      </w:r>
      <w:r w:rsidRPr="00C05EAC">
        <w:rPr>
          <w:rFonts w:asciiTheme="minorHAnsi" w:hAnsiTheme="minorHAnsi" w:cstheme="minorHAnsi"/>
          <w:spacing w:val="-2"/>
          <w:sz w:val="20"/>
          <w:szCs w:val="20"/>
        </w:rPr>
        <w:t>$550M).</w:t>
      </w:r>
    </w:p>
    <w:bookmarkEnd w:id="1"/>
    <w:p w14:paraId="4A285A44" w14:textId="77777777" w:rsidR="007036C8" w:rsidRPr="00C05EAC" w:rsidRDefault="00685725">
      <w:pPr>
        <w:pStyle w:val="ListParagraph"/>
        <w:numPr>
          <w:ilvl w:val="0"/>
          <w:numId w:val="1"/>
        </w:numPr>
        <w:tabs>
          <w:tab w:val="left" w:pos="162"/>
        </w:tabs>
        <w:spacing w:before="53"/>
        <w:ind w:left="162" w:hanging="104"/>
        <w:rPr>
          <w:rFonts w:asciiTheme="minorHAnsi" w:hAnsiTheme="minorHAnsi" w:cstheme="minorHAnsi"/>
          <w:sz w:val="20"/>
          <w:szCs w:val="20"/>
        </w:rPr>
      </w:pPr>
      <w:r w:rsidRPr="00C05EAC">
        <w:rPr>
          <w:rFonts w:asciiTheme="minorHAnsi" w:hAnsiTheme="minorHAnsi" w:cstheme="minorHAnsi"/>
          <w:sz w:val="20"/>
          <w:szCs w:val="20"/>
        </w:rPr>
        <w:t>Generated</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a</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50%+</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increase</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in</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accounts</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won</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valued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at</w:t>
      </w:r>
      <w:r w:rsidRPr="00C05EAC">
        <w:rPr>
          <w:rFonts w:asciiTheme="minorHAnsi" w:hAnsiTheme="minorHAnsi" w:cstheme="minorHAnsi"/>
          <w:spacing w:val="2"/>
          <w:sz w:val="20"/>
          <w:szCs w:val="20"/>
        </w:rPr>
        <w:t xml:space="preserve"> </w:t>
      </w:r>
      <w:r w:rsidRPr="00C05EAC">
        <w:rPr>
          <w:rFonts w:asciiTheme="minorHAnsi" w:hAnsiTheme="minorHAnsi" w:cstheme="minorHAnsi"/>
          <w:spacing w:val="-2"/>
          <w:sz w:val="20"/>
          <w:szCs w:val="20"/>
        </w:rPr>
        <w:t>$1M+.</w:t>
      </w:r>
    </w:p>
    <w:p w14:paraId="4A285A45" w14:textId="77777777" w:rsidR="007036C8" w:rsidRPr="00C05EAC" w:rsidRDefault="00685725">
      <w:pPr>
        <w:pStyle w:val="ListParagraph"/>
        <w:numPr>
          <w:ilvl w:val="0"/>
          <w:numId w:val="1"/>
        </w:numPr>
        <w:tabs>
          <w:tab w:val="left" w:pos="162"/>
        </w:tabs>
        <w:spacing w:before="67"/>
        <w:ind w:left="162" w:hanging="104"/>
        <w:rPr>
          <w:rFonts w:asciiTheme="minorHAnsi" w:hAnsiTheme="minorHAnsi" w:cstheme="minorHAnsi"/>
          <w:sz w:val="20"/>
          <w:szCs w:val="20"/>
        </w:rPr>
      </w:pPr>
      <w:r w:rsidRPr="00C05EAC">
        <w:rPr>
          <w:rFonts w:asciiTheme="minorHAnsi" w:hAnsiTheme="minorHAnsi" w:cstheme="minorHAnsi"/>
          <w:sz w:val="20"/>
          <w:szCs w:val="20"/>
        </w:rPr>
        <w:t>Co-identified</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and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led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new</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market</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opportunity</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amidst</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COVID-19</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crisis</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creating</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a</w:t>
      </w:r>
      <w:r w:rsidRPr="00C05EAC">
        <w:rPr>
          <w:rFonts w:asciiTheme="minorHAnsi" w:hAnsiTheme="minorHAnsi" w:cstheme="minorHAnsi"/>
          <w:spacing w:val="3"/>
          <w:sz w:val="20"/>
          <w:szCs w:val="20"/>
        </w:rPr>
        <w:t xml:space="preserve"> </w:t>
      </w:r>
      <w:proofErr w:type="gramStart"/>
      <w:r w:rsidRPr="00C05EAC">
        <w:rPr>
          <w:rFonts w:asciiTheme="minorHAnsi" w:hAnsiTheme="minorHAnsi" w:cstheme="minorHAnsi"/>
          <w:sz w:val="20"/>
          <w:szCs w:val="20"/>
        </w:rPr>
        <w:t>net</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new</w:t>
      </w:r>
      <w:proofErr w:type="gramEnd"/>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revenue</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stream</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of</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over</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$13M</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and</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over</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100</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new</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customers</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in</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7</w:t>
      </w:r>
      <w:r w:rsidRPr="00C05EAC">
        <w:rPr>
          <w:rFonts w:asciiTheme="minorHAnsi" w:hAnsiTheme="minorHAnsi" w:cstheme="minorHAnsi"/>
          <w:spacing w:val="3"/>
          <w:sz w:val="20"/>
          <w:szCs w:val="20"/>
        </w:rPr>
        <w:t xml:space="preserve"> </w:t>
      </w:r>
      <w:r w:rsidRPr="00C05EAC">
        <w:rPr>
          <w:rFonts w:asciiTheme="minorHAnsi" w:hAnsiTheme="minorHAnsi" w:cstheme="minorHAnsi"/>
          <w:spacing w:val="-2"/>
          <w:sz w:val="20"/>
          <w:szCs w:val="20"/>
        </w:rPr>
        <w:t>months.</w:t>
      </w:r>
    </w:p>
    <w:p w14:paraId="4A285A46" w14:textId="77777777" w:rsidR="007036C8" w:rsidRPr="00C05EAC" w:rsidRDefault="00685725">
      <w:pPr>
        <w:pStyle w:val="ListParagraph"/>
        <w:numPr>
          <w:ilvl w:val="0"/>
          <w:numId w:val="1"/>
        </w:numPr>
        <w:tabs>
          <w:tab w:val="left" w:pos="162"/>
        </w:tabs>
        <w:spacing w:before="53"/>
        <w:ind w:left="162" w:hanging="104"/>
        <w:rPr>
          <w:rFonts w:asciiTheme="minorHAnsi" w:hAnsiTheme="minorHAnsi" w:cstheme="minorHAnsi"/>
          <w:sz w:val="20"/>
          <w:szCs w:val="20"/>
        </w:rPr>
      </w:pPr>
      <w:r w:rsidRPr="00C05EAC">
        <w:rPr>
          <w:rFonts w:asciiTheme="minorHAnsi" w:hAnsiTheme="minorHAnsi" w:cstheme="minorHAnsi"/>
          <w:sz w:val="20"/>
          <w:szCs w:val="20"/>
        </w:rPr>
        <w:t>Established</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sales</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process,</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sales</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methodology,</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playbooks,</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training</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programs,</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technology</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stack</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and</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performance</w:t>
      </w:r>
      <w:r w:rsidRPr="00C05EAC">
        <w:rPr>
          <w:rFonts w:asciiTheme="minorHAnsi" w:hAnsiTheme="minorHAnsi" w:cstheme="minorHAnsi"/>
          <w:spacing w:val="3"/>
          <w:sz w:val="20"/>
          <w:szCs w:val="20"/>
        </w:rPr>
        <w:t xml:space="preserve"> </w:t>
      </w:r>
      <w:r w:rsidRPr="00C05EAC">
        <w:rPr>
          <w:rFonts w:asciiTheme="minorHAnsi" w:hAnsiTheme="minorHAnsi" w:cstheme="minorHAnsi"/>
          <w:spacing w:val="-2"/>
          <w:sz w:val="20"/>
          <w:szCs w:val="20"/>
        </w:rPr>
        <w:t>management.</w:t>
      </w:r>
    </w:p>
    <w:p w14:paraId="4A285A47" w14:textId="77777777" w:rsidR="007036C8" w:rsidRPr="00C05EAC" w:rsidRDefault="00685725">
      <w:pPr>
        <w:pStyle w:val="ListParagraph"/>
        <w:numPr>
          <w:ilvl w:val="0"/>
          <w:numId w:val="1"/>
        </w:numPr>
        <w:tabs>
          <w:tab w:val="left" w:pos="162"/>
        </w:tabs>
        <w:ind w:left="162" w:hanging="104"/>
        <w:rPr>
          <w:rFonts w:asciiTheme="minorHAnsi" w:hAnsiTheme="minorHAnsi" w:cstheme="minorHAnsi"/>
          <w:sz w:val="20"/>
          <w:szCs w:val="20"/>
        </w:rPr>
      </w:pPr>
      <w:r w:rsidRPr="00C05EAC">
        <w:rPr>
          <w:rFonts w:asciiTheme="minorHAnsi" w:hAnsiTheme="minorHAnsi" w:cstheme="minorHAnsi"/>
          <w:sz w:val="20"/>
          <w:szCs w:val="20"/>
        </w:rPr>
        <w:t>Designed,</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organized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and</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hosted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first</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ever</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company</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wide</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sales</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kickoff</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for</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135</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cross</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functional</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team</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members</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in</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sales,</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marketing,</w:t>
      </w:r>
      <w:r w:rsidRPr="00C05EAC">
        <w:rPr>
          <w:rFonts w:asciiTheme="minorHAnsi" w:hAnsiTheme="minorHAnsi" w:cstheme="minorHAnsi"/>
          <w:spacing w:val="3"/>
          <w:sz w:val="20"/>
          <w:szCs w:val="20"/>
        </w:rPr>
        <w:t xml:space="preserve"> </w:t>
      </w:r>
      <w:proofErr w:type="spellStart"/>
      <w:r w:rsidRPr="00C05EAC">
        <w:rPr>
          <w:rFonts w:asciiTheme="minorHAnsi" w:hAnsiTheme="minorHAnsi" w:cstheme="minorHAnsi"/>
          <w:sz w:val="20"/>
          <w:szCs w:val="20"/>
        </w:rPr>
        <w:t>RevOps</w:t>
      </w:r>
      <w:proofErr w:type="spellEnd"/>
      <w:r w:rsidRPr="00C05EAC">
        <w:rPr>
          <w:rFonts w:asciiTheme="minorHAnsi" w:hAnsiTheme="minorHAnsi" w:cstheme="minorHAnsi"/>
          <w:sz w:val="20"/>
          <w:szCs w:val="20"/>
        </w:rPr>
        <w:t>,</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client</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success</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and</w:t>
      </w:r>
      <w:r w:rsidRPr="00C05EAC">
        <w:rPr>
          <w:rFonts w:asciiTheme="minorHAnsi" w:hAnsiTheme="minorHAnsi" w:cstheme="minorHAnsi"/>
          <w:spacing w:val="2"/>
          <w:sz w:val="20"/>
          <w:szCs w:val="20"/>
        </w:rPr>
        <w:t xml:space="preserve"> </w:t>
      </w:r>
      <w:r w:rsidRPr="00C05EAC">
        <w:rPr>
          <w:rFonts w:asciiTheme="minorHAnsi" w:hAnsiTheme="minorHAnsi" w:cstheme="minorHAnsi"/>
          <w:spacing w:val="-2"/>
          <w:sz w:val="20"/>
          <w:szCs w:val="20"/>
        </w:rPr>
        <w:t>leadership.</w:t>
      </w:r>
    </w:p>
    <w:p w14:paraId="4A285A48" w14:textId="77777777" w:rsidR="007036C8" w:rsidRPr="00C05EAC" w:rsidRDefault="00685725">
      <w:pPr>
        <w:pStyle w:val="ListParagraph"/>
        <w:numPr>
          <w:ilvl w:val="0"/>
          <w:numId w:val="1"/>
        </w:numPr>
        <w:tabs>
          <w:tab w:val="left" w:pos="163"/>
        </w:tabs>
        <w:spacing w:before="68" w:line="312" w:lineRule="auto"/>
        <w:ind w:right="209"/>
        <w:rPr>
          <w:rFonts w:asciiTheme="minorHAnsi" w:hAnsiTheme="minorHAnsi" w:cstheme="minorHAnsi"/>
          <w:sz w:val="20"/>
          <w:szCs w:val="20"/>
        </w:rPr>
      </w:pPr>
      <w:r w:rsidRPr="00C05EAC">
        <w:rPr>
          <w:rFonts w:asciiTheme="minorHAnsi" w:hAnsiTheme="minorHAnsi" w:cstheme="minorHAnsi"/>
          <w:sz w:val="20"/>
          <w:szCs w:val="20"/>
        </w:rPr>
        <w:t xml:space="preserve">Directed coaching development initiatives across 135 sales and </w:t>
      </w:r>
      <w:proofErr w:type="spellStart"/>
      <w:r w:rsidRPr="00C05EAC">
        <w:rPr>
          <w:rFonts w:asciiTheme="minorHAnsi" w:hAnsiTheme="minorHAnsi" w:cstheme="minorHAnsi"/>
          <w:sz w:val="20"/>
          <w:szCs w:val="20"/>
        </w:rPr>
        <w:t>RevOps</w:t>
      </w:r>
      <w:proofErr w:type="spellEnd"/>
      <w:r w:rsidRPr="00C05EAC">
        <w:rPr>
          <w:rFonts w:asciiTheme="minorHAnsi" w:hAnsiTheme="minorHAnsi" w:cstheme="minorHAnsi"/>
          <w:sz w:val="20"/>
          <w:szCs w:val="20"/>
        </w:rPr>
        <w:t xml:space="preserve"> professionals, launching a quarterly training program utilizing Salesforce over 18 months to boost</w:t>
      </w:r>
      <w:r w:rsidRPr="00C05EAC">
        <w:rPr>
          <w:rFonts w:asciiTheme="minorHAnsi" w:hAnsiTheme="minorHAnsi" w:cstheme="minorHAnsi"/>
          <w:spacing w:val="40"/>
          <w:sz w:val="20"/>
          <w:szCs w:val="20"/>
        </w:rPr>
        <w:t xml:space="preserve"> </w:t>
      </w:r>
      <w:r w:rsidRPr="00C05EAC">
        <w:rPr>
          <w:rFonts w:asciiTheme="minorHAnsi" w:hAnsiTheme="minorHAnsi" w:cstheme="minorHAnsi"/>
          <w:sz w:val="20"/>
          <w:szCs w:val="20"/>
        </w:rPr>
        <w:t>quota attainment by 24% and elevate onboarding efficiency for new hires.</w:t>
      </w:r>
    </w:p>
    <w:p w14:paraId="4A285A49" w14:textId="77777777" w:rsidR="007036C8" w:rsidRPr="00C05EAC" w:rsidRDefault="00685725">
      <w:pPr>
        <w:pStyle w:val="Heading2"/>
        <w:spacing w:before="153"/>
        <w:rPr>
          <w:rFonts w:asciiTheme="minorHAnsi" w:hAnsiTheme="minorHAnsi" w:cstheme="minorHAnsi"/>
          <w:sz w:val="20"/>
          <w:szCs w:val="20"/>
        </w:rPr>
      </w:pPr>
      <w:r w:rsidRPr="00C05EAC">
        <w:rPr>
          <w:rFonts w:asciiTheme="minorHAnsi" w:hAnsiTheme="minorHAnsi" w:cstheme="minorHAnsi"/>
          <w:sz w:val="20"/>
          <w:szCs w:val="20"/>
        </w:rPr>
        <w:t>Vice</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President,</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Sales</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&amp;</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Strategic</w:t>
      </w:r>
      <w:r w:rsidRPr="00C05EAC">
        <w:rPr>
          <w:rFonts w:asciiTheme="minorHAnsi" w:hAnsiTheme="minorHAnsi" w:cstheme="minorHAnsi"/>
          <w:spacing w:val="-2"/>
          <w:sz w:val="20"/>
          <w:szCs w:val="20"/>
        </w:rPr>
        <w:t xml:space="preserve"> Partnerships</w:t>
      </w:r>
    </w:p>
    <w:p w14:paraId="4A285A4A" w14:textId="79F7F579" w:rsidR="007036C8" w:rsidRPr="00C05EAC" w:rsidRDefault="00685725">
      <w:pPr>
        <w:pStyle w:val="Heading3"/>
        <w:tabs>
          <w:tab w:val="left" w:pos="9962"/>
        </w:tabs>
        <w:spacing w:before="51"/>
        <w:rPr>
          <w:rFonts w:asciiTheme="minorHAnsi" w:hAnsiTheme="minorHAnsi" w:cstheme="minorHAnsi"/>
          <w:position w:val="1"/>
          <w:sz w:val="20"/>
          <w:szCs w:val="20"/>
        </w:rPr>
      </w:pPr>
      <w:r w:rsidRPr="00C05EAC">
        <w:rPr>
          <w:rFonts w:asciiTheme="minorHAnsi" w:hAnsiTheme="minorHAnsi" w:cstheme="minorHAnsi"/>
          <w:spacing w:val="-6"/>
          <w:sz w:val="20"/>
          <w:szCs w:val="20"/>
        </w:rPr>
        <w:t>EPAY</w:t>
      </w:r>
      <w:r w:rsidRPr="00C05EAC">
        <w:rPr>
          <w:rFonts w:asciiTheme="minorHAnsi" w:hAnsiTheme="minorHAnsi" w:cstheme="minorHAnsi"/>
          <w:spacing w:val="-2"/>
          <w:sz w:val="20"/>
          <w:szCs w:val="20"/>
        </w:rPr>
        <w:t xml:space="preserve"> SYSTEMS</w:t>
      </w:r>
      <w:r w:rsidR="007D0DD8">
        <w:rPr>
          <w:rFonts w:asciiTheme="minorHAnsi" w:hAnsiTheme="minorHAnsi" w:cstheme="minorHAnsi"/>
          <w:spacing w:val="-2"/>
          <w:sz w:val="20"/>
          <w:szCs w:val="20"/>
        </w:rPr>
        <w:t xml:space="preserve"> </w:t>
      </w:r>
      <w:bookmarkStart w:id="2" w:name="_Hlk208993673"/>
      <w:r w:rsidR="007D0DD8">
        <w:rPr>
          <w:rFonts w:asciiTheme="minorHAnsi" w:hAnsiTheme="minorHAnsi" w:cstheme="minorHAnsi"/>
          <w:spacing w:val="-2"/>
          <w:sz w:val="20"/>
          <w:szCs w:val="20"/>
        </w:rPr>
        <w:t xml:space="preserve">- </w:t>
      </w:r>
      <w:r w:rsidRPr="00C05EAC">
        <w:rPr>
          <w:rFonts w:asciiTheme="minorHAnsi" w:hAnsiTheme="minorHAnsi" w:cstheme="minorHAnsi"/>
          <w:position w:val="1"/>
          <w:sz w:val="20"/>
          <w:szCs w:val="20"/>
        </w:rPr>
        <w:t>2012</w:t>
      </w:r>
      <w:r w:rsidRPr="00C05EAC">
        <w:rPr>
          <w:rFonts w:asciiTheme="minorHAnsi" w:hAnsiTheme="minorHAnsi" w:cstheme="minorHAnsi"/>
          <w:spacing w:val="2"/>
          <w:position w:val="1"/>
          <w:sz w:val="20"/>
          <w:szCs w:val="20"/>
        </w:rPr>
        <w:t xml:space="preserve"> </w:t>
      </w:r>
      <w:r w:rsidRPr="00C05EAC">
        <w:rPr>
          <w:rFonts w:asciiTheme="minorHAnsi" w:hAnsiTheme="minorHAnsi" w:cstheme="minorHAnsi"/>
          <w:position w:val="1"/>
          <w:sz w:val="20"/>
          <w:szCs w:val="20"/>
        </w:rPr>
        <w:t>–</w:t>
      </w:r>
      <w:r w:rsidRPr="00C05EAC">
        <w:rPr>
          <w:rFonts w:asciiTheme="minorHAnsi" w:hAnsiTheme="minorHAnsi" w:cstheme="minorHAnsi"/>
          <w:spacing w:val="2"/>
          <w:position w:val="1"/>
          <w:sz w:val="20"/>
          <w:szCs w:val="20"/>
        </w:rPr>
        <w:t xml:space="preserve"> </w:t>
      </w:r>
      <w:r w:rsidRPr="00C05EAC">
        <w:rPr>
          <w:rFonts w:asciiTheme="minorHAnsi" w:hAnsiTheme="minorHAnsi" w:cstheme="minorHAnsi"/>
          <w:spacing w:val="-4"/>
          <w:position w:val="1"/>
          <w:sz w:val="20"/>
          <w:szCs w:val="20"/>
        </w:rPr>
        <w:t>2018</w:t>
      </w:r>
    </w:p>
    <w:bookmarkEnd w:id="2"/>
    <w:p w14:paraId="4A285A4B" w14:textId="77777777" w:rsidR="007036C8" w:rsidRPr="00C05EAC" w:rsidRDefault="00685725">
      <w:pPr>
        <w:pStyle w:val="ListParagraph"/>
        <w:numPr>
          <w:ilvl w:val="0"/>
          <w:numId w:val="1"/>
        </w:numPr>
        <w:tabs>
          <w:tab w:val="left" w:pos="162"/>
        </w:tabs>
        <w:spacing w:before="53"/>
        <w:ind w:left="162" w:hanging="104"/>
        <w:rPr>
          <w:rFonts w:asciiTheme="minorHAnsi" w:hAnsiTheme="minorHAnsi" w:cstheme="minorHAnsi"/>
          <w:sz w:val="20"/>
          <w:szCs w:val="20"/>
        </w:rPr>
      </w:pPr>
      <w:r w:rsidRPr="00C05EAC">
        <w:rPr>
          <w:rFonts w:asciiTheme="minorHAnsi" w:hAnsiTheme="minorHAnsi" w:cstheme="minorHAnsi"/>
          <w:sz w:val="20"/>
          <w:szCs w:val="20"/>
        </w:rPr>
        <w:t>Served</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as</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key</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executive</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brought</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on</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by</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the</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CEO</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to</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transform</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the</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company's</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go-to-market</w:t>
      </w:r>
      <w:r w:rsidRPr="00C05EAC">
        <w:rPr>
          <w:rFonts w:asciiTheme="minorHAnsi" w:hAnsiTheme="minorHAnsi" w:cstheme="minorHAnsi"/>
          <w:spacing w:val="3"/>
          <w:sz w:val="20"/>
          <w:szCs w:val="20"/>
        </w:rPr>
        <w:t xml:space="preserve"> </w:t>
      </w:r>
      <w:r w:rsidRPr="00C05EAC">
        <w:rPr>
          <w:rFonts w:asciiTheme="minorHAnsi" w:hAnsiTheme="minorHAnsi" w:cstheme="minorHAnsi"/>
          <w:spacing w:val="-2"/>
          <w:sz w:val="20"/>
          <w:szCs w:val="20"/>
        </w:rPr>
        <w:t>strategy.</w:t>
      </w:r>
    </w:p>
    <w:p w14:paraId="4A285A4C" w14:textId="4DCB17B4" w:rsidR="007036C8" w:rsidRPr="00C05EAC" w:rsidRDefault="00685725">
      <w:pPr>
        <w:pStyle w:val="ListParagraph"/>
        <w:numPr>
          <w:ilvl w:val="0"/>
          <w:numId w:val="1"/>
        </w:numPr>
        <w:tabs>
          <w:tab w:val="left" w:pos="162"/>
        </w:tabs>
        <w:ind w:left="162" w:hanging="104"/>
        <w:rPr>
          <w:rFonts w:asciiTheme="minorHAnsi" w:hAnsiTheme="minorHAnsi" w:cstheme="minorHAnsi"/>
          <w:sz w:val="20"/>
          <w:szCs w:val="20"/>
        </w:rPr>
      </w:pPr>
      <w:r w:rsidRPr="00C05EAC">
        <w:rPr>
          <w:rFonts w:asciiTheme="minorHAnsi" w:hAnsiTheme="minorHAnsi" w:cstheme="minorHAnsi"/>
          <w:sz w:val="20"/>
          <w:szCs w:val="20"/>
        </w:rPr>
        <w:t>Co-led</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and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built</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a</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revenue</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team</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of</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18+</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and</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grew</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revenue</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from</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$1M</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to</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over</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w:t>
      </w:r>
      <w:r w:rsidR="003E4CA8">
        <w:rPr>
          <w:rFonts w:asciiTheme="minorHAnsi" w:hAnsiTheme="minorHAnsi" w:cstheme="minorHAnsi"/>
          <w:sz w:val="20"/>
          <w:szCs w:val="20"/>
        </w:rPr>
        <w:t>23</w:t>
      </w:r>
      <w:r w:rsidRPr="00C05EAC">
        <w:rPr>
          <w:rFonts w:asciiTheme="minorHAnsi" w:hAnsiTheme="minorHAnsi" w:cstheme="minorHAnsi"/>
          <w:sz w:val="20"/>
          <w:szCs w:val="20"/>
        </w:rPr>
        <w:t>M+</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in</w:t>
      </w:r>
      <w:r w:rsidRPr="00C05EAC">
        <w:rPr>
          <w:rFonts w:asciiTheme="minorHAnsi" w:hAnsiTheme="minorHAnsi" w:cstheme="minorHAnsi"/>
          <w:spacing w:val="3"/>
          <w:sz w:val="20"/>
          <w:szCs w:val="20"/>
        </w:rPr>
        <w:t xml:space="preserve"> </w:t>
      </w:r>
      <w:r w:rsidR="003E4CA8">
        <w:rPr>
          <w:rFonts w:asciiTheme="minorHAnsi" w:hAnsiTheme="minorHAnsi" w:cstheme="minorHAnsi"/>
          <w:spacing w:val="3"/>
          <w:sz w:val="20"/>
          <w:szCs w:val="20"/>
        </w:rPr>
        <w:t>5</w:t>
      </w:r>
      <w:r w:rsidRPr="00C05EAC">
        <w:rPr>
          <w:rFonts w:asciiTheme="minorHAnsi" w:hAnsiTheme="minorHAnsi" w:cstheme="minorHAnsi"/>
          <w:spacing w:val="2"/>
          <w:sz w:val="20"/>
          <w:szCs w:val="20"/>
        </w:rPr>
        <w:t xml:space="preserve"> </w:t>
      </w:r>
      <w:r w:rsidRPr="00C05EAC">
        <w:rPr>
          <w:rFonts w:asciiTheme="minorHAnsi" w:hAnsiTheme="minorHAnsi" w:cstheme="minorHAnsi"/>
          <w:spacing w:val="-2"/>
          <w:sz w:val="20"/>
          <w:szCs w:val="20"/>
        </w:rPr>
        <w:t>years.</w:t>
      </w:r>
    </w:p>
    <w:p w14:paraId="4A285A4D" w14:textId="248F46E5" w:rsidR="007036C8" w:rsidRPr="00C05EAC" w:rsidRDefault="00685725">
      <w:pPr>
        <w:pStyle w:val="ListParagraph"/>
        <w:numPr>
          <w:ilvl w:val="0"/>
          <w:numId w:val="1"/>
        </w:numPr>
        <w:tabs>
          <w:tab w:val="left" w:pos="163"/>
        </w:tabs>
        <w:spacing w:before="68" w:line="312" w:lineRule="auto"/>
        <w:ind w:right="397"/>
        <w:rPr>
          <w:rFonts w:asciiTheme="minorHAnsi" w:hAnsiTheme="minorHAnsi" w:cstheme="minorHAnsi"/>
          <w:sz w:val="20"/>
          <w:szCs w:val="20"/>
        </w:rPr>
      </w:pPr>
      <w:r w:rsidRPr="00C05EAC">
        <w:rPr>
          <w:rFonts w:asciiTheme="minorHAnsi" w:hAnsiTheme="minorHAnsi" w:cstheme="minorHAnsi"/>
          <w:sz w:val="20"/>
          <w:szCs w:val="20"/>
        </w:rPr>
        <w:t>Pioneered a channel program from scratch, partnering with Paychex, NetSuite, Microsoft, Verizon, Sprint, and T-Mobile, which increased market presence and revenue</w:t>
      </w:r>
      <w:r w:rsidRPr="00C05EAC">
        <w:rPr>
          <w:rFonts w:asciiTheme="minorHAnsi" w:hAnsiTheme="minorHAnsi" w:cstheme="minorHAnsi"/>
          <w:spacing w:val="40"/>
          <w:sz w:val="20"/>
          <w:szCs w:val="20"/>
        </w:rPr>
        <w:t xml:space="preserve"> </w:t>
      </w:r>
      <w:r w:rsidRPr="00C05EAC">
        <w:rPr>
          <w:rFonts w:asciiTheme="minorHAnsi" w:hAnsiTheme="minorHAnsi" w:cstheme="minorHAnsi"/>
          <w:sz w:val="20"/>
          <w:szCs w:val="20"/>
        </w:rPr>
        <w:t xml:space="preserve">contribution from 0 to </w:t>
      </w:r>
      <w:r w:rsidR="0046225D">
        <w:rPr>
          <w:rFonts w:asciiTheme="minorHAnsi" w:hAnsiTheme="minorHAnsi" w:cstheme="minorHAnsi"/>
          <w:sz w:val="20"/>
          <w:szCs w:val="20"/>
        </w:rPr>
        <w:t>over $</w:t>
      </w:r>
      <w:r w:rsidRPr="00C05EAC">
        <w:rPr>
          <w:rFonts w:asciiTheme="minorHAnsi" w:hAnsiTheme="minorHAnsi" w:cstheme="minorHAnsi"/>
          <w:sz w:val="20"/>
          <w:szCs w:val="20"/>
        </w:rPr>
        <w:t>3</w:t>
      </w:r>
      <w:r w:rsidR="0046225D">
        <w:rPr>
          <w:rFonts w:asciiTheme="minorHAnsi" w:hAnsiTheme="minorHAnsi" w:cstheme="minorHAnsi"/>
          <w:sz w:val="20"/>
          <w:szCs w:val="20"/>
        </w:rPr>
        <w:t xml:space="preserve">M in </w:t>
      </w:r>
      <w:r w:rsidRPr="00C05EAC">
        <w:rPr>
          <w:rFonts w:asciiTheme="minorHAnsi" w:hAnsiTheme="minorHAnsi" w:cstheme="minorHAnsi"/>
          <w:sz w:val="20"/>
          <w:szCs w:val="20"/>
        </w:rPr>
        <w:t xml:space="preserve">revenue in </w:t>
      </w:r>
      <w:r w:rsidR="0046225D">
        <w:rPr>
          <w:rFonts w:asciiTheme="minorHAnsi" w:hAnsiTheme="minorHAnsi" w:cstheme="minorHAnsi"/>
          <w:sz w:val="20"/>
          <w:szCs w:val="20"/>
        </w:rPr>
        <w:t xml:space="preserve">its first </w:t>
      </w:r>
      <w:r w:rsidRPr="00C05EAC">
        <w:rPr>
          <w:rFonts w:asciiTheme="minorHAnsi" w:hAnsiTheme="minorHAnsi" w:cstheme="minorHAnsi"/>
          <w:sz w:val="20"/>
          <w:szCs w:val="20"/>
        </w:rPr>
        <w:t>year.</w:t>
      </w:r>
    </w:p>
    <w:p w14:paraId="4A285A4E" w14:textId="77777777" w:rsidR="007036C8" w:rsidRPr="00C05EAC" w:rsidRDefault="00685725">
      <w:pPr>
        <w:pStyle w:val="ListParagraph"/>
        <w:numPr>
          <w:ilvl w:val="0"/>
          <w:numId w:val="1"/>
        </w:numPr>
        <w:tabs>
          <w:tab w:val="left" w:pos="162"/>
        </w:tabs>
        <w:spacing w:before="1"/>
        <w:ind w:left="162" w:hanging="104"/>
        <w:rPr>
          <w:rFonts w:asciiTheme="minorHAnsi" w:hAnsiTheme="minorHAnsi" w:cstheme="minorHAnsi"/>
          <w:sz w:val="20"/>
          <w:szCs w:val="20"/>
        </w:rPr>
      </w:pPr>
      <w:r w:rsidRPr="00C05EAC">
        <w:rPr>
          <w:rFonts w:asciiTheme="minorHAnsi" w:hAnsiTheme="minorHAnsi" w:cstheme="minorHAnsi"/>
          <w:sz w:val="20"/>
          <w:szCs w:val="20"/>
        </w:rPr>
        <w:t>Managed</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and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sold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several</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of</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the</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largest</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deals</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and</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multi-million-dollar</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global</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rollouts,</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including</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Compass</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Group,</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ISS,</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Brunel,</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 xml:space="preserve">and </w:t>
      </w:r>
      <w:r w:rsidRPr="00C05EAC">
        <w:rPr>
          <w:rFonts w:asciiTheme="minorHAnsi" w:hAnsiTheme="minorHAnsi" w:cstheme="minorHAnsi"/>
          <w:spacing w:val="-2"/>
          <w:sz w:val="20"/>
          <w:szCs w:val="20"/>
        </w:rPr>
        <w:t>Wegmans.</w:t>
      </w:r>
    </w:p>
    <w:p w14:paraId="4A285A4F" w14:textId="77777777" w:rsidR="007036C8" w:rsidRPr="00C05EAC" w:rsidRDefault="007036C8">
      <w:pPr>
        <w:pStyle w:val="BodyText"/>
        <w:spacing w:before="13"/>
        <w:ind w:left="0"/>
        <w:rPr>
          <w:rFonts w:asciiTheme="minorHAnsi" w:hAnsiTheme="minorHAnsi" w:cstheme="minorHAnsi"/>
          <w:sz w:val="20"/>
          <w:szCs w:val="20"/>
        </w:rPr>
      </w:pPr>
    </w:p>
    <w:p w14:paraId="4A285A50" w14:textId="77777777" w:rsidR="007036C8" w:rsidRPr="00C05EAC" w:rsidRDefault="00685725">
      <w:pPr>
        <w:pStyle w:val="Heading2"/>
        <w:rPr>
          <w:rFonts w:asciiTheme="minorHAnsi" w:hAnsiTheme="minorHAnsi" w:cstheme="minorHAnsi"/>
          <w:sz w:val="20"/>
          <w:szCs w:val="20"/>
        </w:rPr>
      </w:pPr>
      <w:r w:rsidRPr="00C05EAC">
        <w:rPr>
          <w:rFonts w:asciiTheme="minorHAnsi" w:hAnsiTheme="minorHAnsi" w:cstheme="minorHAnsi"/>
          <w:sz w:val="20"/>
          <w:szCs w:val="20"/>
        </w:rPr>
        <w:t xml:space="preserve">Sales </w:t>
      </w:r>
      <w:r w:rsidRPr="00C05EAC">
        <w:rPr>
          <w:rFonts w:asciiTheme="minorHAnsi" w:hAnsiTheme="minorHAnsi" w:cstheme="minorHAnsi"/>
          <w:spacing w:val="-2"/>
          <w:sz w:val="20"/>
          <w:szCs w:val="20"/>
        </w:rPr>
        <w:t>Director</w:t>
      </w:r>
    </w:p>
    <w:p w14:paraId="4A285A51" w14:textId="11D77316" w:rsidR="007036C8" w:rsidRPr="00C05EAC" w:rsidRDefault="00685725">
      <w:pPr>
        <w:pStyle w:val="Heading3"/>
        <w:spacing w:before="46"/>
        <w:rPr>
          <w:rFonts w:asciiTheme="minorHAnsi" w:hAnsiTheme="minorHAnsi" w:cstheme="minorHAnsi"/>
          <w:sz w:val="20"/>
          <w:szCs w:val="20"/>
        </w:rPr>
      </w:pPr>
      <w:r w:rsidRPr="00C05EAC">
        <w:rPr>
          <w:rFonts w:asciiTheme="minorHAnsi" w:hAnsiTheme="minorHAnsi" w:cstheme="minorHAnsi"/>
          <w:sz w:val="20"/>
          <w:szCs w:val="20"/>
        </w:rPr>
        <w:t>TELUS</w:t>
      </w:r>
      <w:r w:rsidRPr="00C05EAC">
        <w:rPr>
          <w:rFonts w:asciiTheme="minorHAnsi" w:hAnsiTheme="minorHAnsi" w:cstheme="minorHAnsi"/>
          <w:spacing w:val="4"/>
          <w:sz w:val="20"/>
          <w:szCs w:val="20"/>
        </w:rPr>
        <w:t xml:space="preserve"> </w:t>
      </w:r>
      <w:r w:rsidRPr="00C05EAC">
        <w:rPr>
          <w:rFonts w:asciiTheme="minorHAnsi" w:hAnsiTheme="minorHAnsi" w:cstheme="minorHAnsi"/>
          <w:sz w:val="20"/>
          <w:szCs w:val="20"/>
        </w:rPr>
        <w:t>Business</w:t>
      </w:r>
      <w:r w:rsidRPr="00C05EAC">
        <w:rPr>
          <w:rFonts w:asciiTheme="minorHAnsi" w:hAnsiTheme="minorHAnsi" w:cstheme="minorHAnsi"/>
          <w:spacing w:val="5"/>
          <w:sz w:val="20"/>
          <w:szCs w:val="20"/>
        </w:rPr>
        <w:t xml:space="preserve"> </w:t>
      </w:r>
      <w:r w:rsidRPr="00C05EAC">
        <w:rPr>
          <w:rFonts w:asciiTheme="minorHAnsi" w:hAnsiTheme="minorHAnsi" w:cstheme="minorHAnsi"/>
          <w:spacing w:val="-2"/>
          <w:sz w:val="20"/>
          <w:szCs w:val="20"/>
        </w:rPr>
        <w:t>Solutions</w:t>
      </w:r>
      <w:r w:rsidR="005852C9" w:rsidRPr="00C05EAC">
        <w:rPr>
          <w:rFonts w:asciiTheme="minorHAnsi" w:hAnsiTheme="minorHAnsi" w:cstheme="minorHAnsi"/>
          <w:spacing w:val="-2"/>
          <w:sz w:val="20"/>
          <w:szCs w:val="20"/>
        </w:rPr>
        <w:t xml:space="preserve"> (TELECOM)</w:t>
      </w:r>
      <w:r w:rsidR="007D0DD8">
        <w:rPr>
          <w:rFonts w:asciiTheme="minorHAnsi" w:hAnsiTheme="minorHAnsi" w:cstheme="minorHAnsi"/>
          <w:spacing w:val="-2"/>
          <w:sz w:val="20"/>
          <w:szCs w:val="20"/>
        </w:rPr>
        <w:t xml:space="preserve"> - </w:t>
      </w:r>
      <w:r w:rsidR="002E3C21" w:rsidRPr="00C05EAC">
        <w:rPr>
          <w:rFonts w:asciiTheme="minorHAnsi" w:hAnsiTheme="minorHAnsi" w:cstheme="minorHAnsi"/>
          <w:sz w:val="20"/>
          <w:szCs w:val="20"/>
        </w:rPr>
        <w:t>2009 - 2012</w:t>
      </w:r>
    </w:p>
    <w:p w14:paraId="4A285A52" w14:textId="14A2C079" w:rsidR="007036C8" w:rsidRPr="00C05EAC" w:rsidRDefault="00C14B43">
      <w:pPr>
        <w:pStyle w:val="ListParagraph"/>
        <w:numPr>
          <w:ilvl w:val="0"/>
          <w:numId w:val="1"/>
        </w:numPr>
        <w:tabs>
          <w:tab w:val="left" w:pos="162"/>
        </w:tabs>
        <w:ind w:left="162" w:hanging="104"/>
        <w:rPr>
          <w:rFonts w:asciiTheme="minorHAnsi" w:hAnsiTheme="minorHAnsi" w:cstheme="minorHAnsi"/>
          <w:sz w:val="20"/>
          <w:szCs w:val="20"/>
        </w:rPr>
      </w:pPr>
      <w:r w:rsidRPr="00C05EAC">
        <w:rPr>
          <w:rFonts w:asciiTheme="minorHAnsi" w:hAnsiTheme="minorHAnsi" w:cstheme="minorHAnsi"/>
          <w:sz w:val="20"/>
          <w:szCs w:val="20"/>
        </w:rPr>
        <w:t xml:space="preserve">Sold </w:t>
      </w:r>
      <w:r w:rsidR="003A78CD">
        <w:rPr>
          <w:rFonts w:asciiTheme="minorHAnsi" w:hAnsiTheme="minorHAnsi" w:cstheme="minorHAnsi"/>
          <w:sz w:val="20"/>
          <w:szCs w:val="20"/>
        </w:rPr>
        <w:t xml:space="preserve">over $4 </w:t>
      </w:r>
      <w:r w:rsidRPr="00C05EAC">
        <w:rPr>
          <w:rFonts w:asciiTheme="minorHAnsi" w:hAnsiTheme="minorHAnsi" w:cstheme="minorHAnsi"/>
          <w:sz w:val="20"/>
          <w:szCs w:val="20"/>
        </w:rPr>
        <w:t xml:space="preserve">million </w:t>
      </w:r>
      <w:r w:rsidR="003A78CD">
        <w:rPr>
          <w:rFonts w:asciiTheme="minorHAnsi" w:hAnsiTheme="minorHAnsi" w:cstheme="minorHAnsi"/>
          <w:sz w:val="20"/>
          <w:szCs w:val="20"/>
        </w:rPr>
        <w:t xml:space="preserve">in new </w:t>
      </w:r>
      <w:r w:rsidRPr="00C05EAC">
        <w:rPr>
          <w:rFonts w:asciiTheme="minorHAnsi" w:hAnsiTheme="minorHAnsi" w:cstheme="minorHAnsi"/>
          <w:sz w:val="20"/>
          <w:szCs w:val="20"/>
        </w:rPr>
        <w:t xml:space="preserve">deals to the </w:t>
      </w:r>
      <w:r w:rsidR="00B4619F">
        <w:rPr>
          <w:rFonts w:asciiTheme="minorHAnsi" w:hAnsiTheme="minorHAnsi" w:cstheme="minorHAnsi"/>
          <w:sz w:val="20"/>
          <w:szCs w:val="20"/>
        </w:rPr>
        <w:t>f</w:t>
      </w:r>
      <w:r w:rsidR="00685725" w:rsidRPr="00C05EAC">
        <w:rPr>
          <w:rFonts w:asciiTheme="minorHAnsi" w:hAnsiTheme="minorHAnsi" w:cstheme="minorHAnsi"/>
          <w:sz w:val="20"/>
          <w:szCs w:val="20"/>
        </w:rPr>
        <w:t>inancial</w:t>
      </w:r>
      <w:r w:rsidR="00685725" w:rsidRPr="00C05EAC">
        <w:rPr>
          <w:rFonts w:asciiTheme="minorHAnsi" w:hAnsiTheme="minorHAnsi" w:cstheme="minorHAnsi"/>
          <w:spacing w:val="2"/>
          <w:sz w:val="20"/>
          <w:szCs w:val="20"/>
        </w:rPr>
        <w:t xml:space="preserve"> </w:t>
      </w:r>
      <w:r w:rsidR="00B4619F">
        <w:rPr>
          <w:rFonts w:asciiTheme="minorHAnsi" w:hAnsiTheme="minorHAnsi" w:cstheme="minorHAnsi"/>
          <w:spacing w:val="2"/>
          <w:sz w:val="20"/>
          <w:szCs w:val="20"/>
        </w:rPr>
        <w:t>s</w:t>
      </w:r>
      <w:r w:rsidR="00685725" w:rsidRPr="00C05EAC">
        <w:rPr>
          <w:rFonts w:asciiTheme="minorHAnsi" w:hAnsiTheme="minorHAnsi" w:cstheme="minorHAnsi"/>
          <w:sz w:val="20"/>
          <w:szCs w:val="20"/>
        </w:rPr>
        <w:t>ervices</w:t>
      </w:r>
      <w:r w:rsidR="00685725" w:rsidRPr="00C05EAC">
        <w:rPr>
          <w:rFonts w:asciiTheme="minorHAnsi" w:hAnsiTheme="minorHAnsi" w:cstheme="minorHAnsi"/>
          <w:spacing w:val="2"/>
          <w:sz w:val="20"/>
          <w:szCs w:val="20"/>
        </w:rPr>
        <w:t xml:space="preserve"> </w:t>
      </w:r>
      <w:r w:rsidR="003A78CD">
        <w:rPr>
          <w:rFonts w:asciiTheme="minorHAnsi" w:hAnsiTheme="minorHAnsi" w:cstheme="minorHAnsi"/>
          <w:spacing w:val="2"/>
          <w:sz w:val="20"/>
          <w:szCs w:val="20"/>
        </w:rPr>
        <w:t>i</w:t>
      </w:r>
      <w:r w:rsidR="00685725" w:rsidRPr="00C05EAC">
        <w:rPr>
          <w:rFonts w:asciiTheme="minorHAnsi" w:hAnsiTheme="minorHAnsi" w:cstheme="minorHAnsi"/>
          <w:sz w:val="20"/>
          <w:szCs w:val="20"/>
        </w:rPr>
        <w:t>ndustry</w:t>
      </w:r>
      <w:r w:rsidR="00685725" w:rsidRPr="00C05EAC">
        <w:rPr>
          <w:rFonts w:asciiTheme="minorHAnsi" w:hAnsiTheme="minorHAnsi" w:cstheme="minorHAnsi"/>
          <w:spacing w:val="2"/>
          <w:sz w:val="20"/>
          <w:szCs w:val="20"/>
        </w:rPr>
        <w:t xml:space="preserve"> </w:t>
      </w:r>
      <w:r w:rsidR="004428C1" w:rsidRPr="00C05EAC">
        <w:rPr>
          <w:rFonts w:asciiTheme="minorHAnsi" w:hAnsiTheme="minorHAnsi" w:cstheme="minorHAnsi"/>
          <w:sz w:val="20"/>
          <w:szCs w:val="20"/>
        </w:rPr>
        <w:t>–</w:t>
      </w:r>
      <w:r w:rsidR="00685725" w:rsidRPr="00C05EAC">
        <w:rPr>
          <w:rFonts w:asciiTheme="minorHAnsi" w:hAnsiTheme="minorHAnsi" w:cstheme="minorHAnsi"/>
          <w:spacing w:val="3"/>
          <w:sz w:val="20"/>
          <w:szCs w:val="20"/>
        </w:rPr>
        <w:t xml:space="preserve"> </w:t>
      </w:r>
      <w:r w:rsidR="004428C1" w:rsidRPr="00C05EAC">
        <w:rPr>
          <w:rFonts w:asciiTheme="minorHAnsi" w:hAnsiTheme="minorHAnsi" w:cstheme="minorHAnsi"/>
          <w:spacing w:val="3"/>
          <w:sz w:val="20"/>
          <w:szCs w:val="20"/>
        </w:rPr>
        <w:t xml:space="preserve">Deals with </w:t>
      </w:r>
      <w:r w:rsidR="00685725" w:rsidRPr="00C05EAC">
        <w:rPr>
          <w:rFonts w:asciiTheme="minorHAnsi" w:hAnsiTheme="minorHAnsi" w:cstheme="minorHAnsi"/>
          <w:sz w:val="20"/>
          <w:szCs w:val="20"/>
        </w:rPr>
        <w:t>Harris</w:t>
      </w:r>
      <w:r w:rsidR="00685725" w:rsidRPr="00C05EAC">
        <w:rPr>
          <w:rFonts w:asciiTheme="minorHAnsi" w:hAnsiTheme="minorHAnsi" w:cstheme="minorHAnsi"/>
          <w:spacing w:val="2"/>
          <w:sz w:val="20"/>
          <w:szCs w:val="20"/>
        </w:rPr>
        <w:t xml:space="preserve"> </w:t>
      </w:r>
      <w:r w:rsidR="00685725" w:rsidRPr="00C05EAC">
        <w:rPr>
          <w:rFonts w:asciiTheme="minorHAnsi" w:hAnsiTheme="minorHAnsi" w:cstheme="minorHAnsi"/>
          <w:sz w:val="20"/>
          <w:szCs w:val="20"/>
        </w:rPr>
        <w:t>Bank/Bank</w:t>
      </w:r>
      <w:r w:rsidR="00685725" w:rsidRPr="00C05EAC">
        <w:rPr>
          <w:rFonts w:asciiTheme="minorHAnsi" w:hAnsiTheme="minorHAnsi" w:cstheme="minorHAnsi"/>
          <w:spacing w:val="2"/>
          <w:sz w:val="20"/>
          <w:szCs w:val="20"/>
        </w:rPr>
        <w:t xml:space="preserve"> </w:t>
      </w:r>
      <w:r w:rsidR="00685725" w:rsidRPr="00C05EAC">
        <w:rPr>
          <w:rFonts w:asciiTheme="minorHAnsi" w:hAnsiTheme="minorHAnsi" w:cstheme="minorHAnsi"/>
          <w:sz w:val="20"/>
          <w:szCs w:val="20"/>
        </w:rPr>
        <w:t>of</w:t>
      </w:r>
      <w:r w:rsidR="00685725" w:rsidRPr="00C05EAC">
        <w:rPr>
          <w:rFonts w:asciiTheme="minorHAnsi" w:hAnsiTheme="minorHAnsi" w:cstheme="minorHAnsi"/>
          <w:spacing w:val="2"/>
          <w:sz w:val="20"/>
          <w:szCs w:val="20"/>
        </w:rPr>
        <w:t xml:space="preserve"> </w:t>
      </w:r>
      <w:r w:rsidR="00685725" w:rsidRPr="00C05EAC">
        <w:rPr>
          <w:rFonts w:asciiTheme="minorHAnsi" w:hAnsiTheme="minorHAnsi" w:cstheme="minorHAnsi"/>
          <w:sz w:val="20"/>
          <w:szCs w:val="20"/>
        </w:rPr>
        <w:t>Montreal,</w:t>
      </w:r>
      <w:r w:rsidR="00685725" w:rsidRPr="00C05EAC">
        <w:rPr>
          <w:rFonts w:asciiTheme="minorHAnsi" w:hAnsiTheme="minorHAnsi" w:cstheme="minorHAnsi"/>
          <w:spacing w:val="3"/>
          <w:sz w:val="20"/>
          <w:szCs w:val="20"/>
        </w:rPr>
        <w:t xml:space="preserve"> </w:t>
      </w:r>
      <w:r w:rsidR="00685725" w:rsidRPr="00C05EAC">
        <w:rPr>
          <w:rFonts w:asciiTheme="minorHAnsi" w:hAnsiTheme="minorHAnsi" w:cstheme="minorHAnsi"/>
          <w:sz w:val="20"/>
          <w:szCs w:val="20"/>
        </w:rPr>
        <w:t>ING</w:t>
      </w:r>
      <w:r w:rsidR="00685725" w:rsidRPr="00C05EAC">
        <w:rPr>
          <w:rFonts w:asciiTheme="minorHAnsi" w:hAnsiTheme="minorHAnsi" w:cstheme="minorHAnsi"/>
          <w:spacing w:val="2"/>
          <w:sz w:val="20"/>
          <w:szCs w:val="20"/>
        </w:rPr>
        <w:t xml:space="preserve"> </w:t>
      </w:r>
      <w:r w:rsidR="00685725" w:rsidRPr="00C05EAC">
        <w:rPr>
          <w:rFonts w:asciiTheme="minorHAnsi" w:hAnsiTheme="minorHAnsi" w:cstheme="minorHAnsi"/>
          <w:sz w:val="20"/>
          <w:szCs w:val="20"/>
        </w:rPr>
        <w:t>Bank,</w:t>
      </w:r>
      <w:r w:rsidR="00685725" w:rsidRPr="00C05EAC">
        <w:rPr>
          <w:rFonts w:asciiTheme="minorHAnsi" w:hAnsiTheme="minorHAnsi" w:cstheme="minorHAnsi"/>
          <w:spacing w:val="-1"/>
          <w:sz w:val="20"/>
          <w:szCs w:val="20"/>
        </w:rPr>
        <w:t xml:space="preserve"> </w:t>
      </w:r>
      <w:r w:rsidR="00685725" w:rsidRPr="00C05EAC">
        <w:rPr>
          <w:rFonts w:asciiTheme="minorHAnsi" w:hAnsiTheme="minorHAnsi" w:cstheme="minorHAnsi"/>
          <w:sz w:val="20"/>
          <w:szCs w:val="20"/>
        </w:rPr>
        <w:t>Toronto</w:t>
      </w:r>
      <w:r w:rsidR="00685725" w:rsidRPr="00C05EAC">
        <w:rPr>
          <w:rFonts w:asciiTheme="minorHAnsi" w:hAnsiTheme="minorHAnsi" w:cstheme="minorHAnsi"/>
          <w:spacing w:val="2"/>
          <w:sz w:val="20"/>
          <w:szCs w:val="20"/>
        </w:rPr>
        <w:t xml:space="preserve"> </w:t>
      </w:r>
      <w:r w:rsidR="00685725" w:rsidRPr="00C05EAC">
        <w:rPr>
          <w:rFonts w:asciiTheme="minorHAnsi" w:hAnsiTheme="minorHAnsi" w:cstheme="minorHAnsi"/>
          <w:sz w:val="20"/>
          <w:szCs w:val="20"/>
        </w:rPr>
        <w:t>Stock</w:t>
      </w:r>
      <w:r w:rsidR="00685725" w:rsidRPr="00C05EAC">
        <w:rPr>
          <w:rFonts w:asciiTheme="minorHAnsi" w:hAnsiTheme="minorHAnsi" w:cstheme="minorHAnsi"/>
          <w:spacing w:val="2"/>
          <w:sz w:val="20"/>
          <w:szCs w:val="20"/>
        </w:rPr>
        <w:t xml:space="preserve"> </w:t>
      </w:r>
      <w:r w:rsidR="00685725" w:rsidRPr="00C05EAC">
        <w:rPr>
          <w:rFonts w:asciiTheme="minorHAnsi" w:hAnsiTheme="minorHAnsi" w:cstheme="minorHAnsi"/>
          <w:spacing w:val="-2"/>
          <w:sz w:val="20"/>
          <w:szCs w:val="20"/>
        </w:rPr>
        <w:t>Exchange</w:t>
      </w:r>
      <w:r w:rsidR="00AF5005">
        <w:rPr>
          <w:rFonts w:asciiTheme="minorHAnsi" w:hAnsiTheme="minorHAnsi" w:cstheme="minorHAnsi"/>
          <w:spacing w:val="-2"/>
          <w:sz w:val="20"/>
          <w:szCs w:val="20"/>
        </w:rPr>
        <w:t xml:space="preserve"> and others</w:t>
      </w:r>
      <w:r w:rsidR="00685725" w:rsidRPr="00C05EAC">
        <w:rPr>
          <w:rFonts w:asciiTheme="minorHAnsi" w:hAnsiTheme="minorHAnsi" w:cstheme="minorHAnsi"/>
          <w:spacing w:val="-2"/>
          <w:sz w:val="20"/>
          <w:szCs w:val="20"/>
        </w:rPr>
        <w:t>.</w:t>
      </w:r>
    </w:p>
    <w:p w14:paraId="4A285A53" w14:textId="77777777" w:rsidR="007036C8" w:rsidRPr="00C05EAC" w:rsidRDefault="007036C8">
      <w:pPr>
        <w:pStyle w:val="BodyText"/>
        <w:spacing w:before="0"/>
        <w:ind w:left="0"/>
        <w:rPr>
          <w:rFonts w:asciiTheme="minorHAnsi" w:hAnsiTheme="minorHAnsi" w:cstheme="minorHAnsi"/>
          <w:sz w:val="20"/>
          <w:szCs w:val="20"/>
        </w:rPr>
      </w:pPr>
    </w:p>
    <w:p w14:paraId="4A285A56" w14:textId="438C13BF" w:rsidR="007036C8" w:rsidRPr="00C05EAC" w:rsidRDefault="00E4451B" w:rsidP="00DE1548">
      <w:pPr>
        <w:pStyle w:val="Heading1"/>
        <w:rPr>
          <w:rFonts w:asciiTheme="minorHAnsi" w:hAnsiTheme="minorHAnsi" w:cstheme="minorHAnsi"/>
          <w:sz w:val="24"/>
          <w:szCs w:val="24"/>
        </w:rPr>
      </w:pPr>
      <w:r w:rsidRPr="00C05EAC">
        <w:rPr>
          <w:rFonts w:asciiTheme="minorHAnsi" w:hAnsiTheme="minorHAnsi" w:cstheme="minorHAnsi"/>
          <w:sz w:val="24"/>
          <w:szCs w:val="24"/>
        </w:rPr>
        <w:t>E</w:t>
      </w:r>
      <w:r w:rsidR="00DE1548" w:rsidRPr="00C05EAC">
        <w:rPr>
          <w:rFonts w:asciiTheme="minorHAnsi" w:hAnsiTheme="minorHAnsi" w:cstheme="minorHAnsi"/>
          <w:sz w:val="24"/>
          <w:szCs w:val="24"/>
        </w:rPr>
        <w:t xml:space="preserve">ARLIER ROLES </w:t>
      </w:r>
    </w:p>
    <w:p w14:paraId="4A285A57" w14:textId="0388B902" w:rsidR="007036C8" w:rsidRPr="00C05EAC" w:rsidRDefault="00685725">
      <w:pPr>
        <w:pStyle w:val="Heading2"/>
        <w:rPr>
          <w:rFonts w:asciiTheme="minorHAnsi" w:hAnsiTheme="minorHAnsi" w:cstheme="minorHAnsi"/>
          <w:sz w:val="20"/>
          <w:szCs w:val="20"/>
        </w:rPr>
      </w:pPr>
      <w:bookmarkStart w:id="3" w:name="_Hlk208993401"/>
      <w:r w:rsidRPr="00C05EAC">
        <w:rPr>
          <w:rFonts w:asciiTheme="minorHAnsi" w:hAnsiTheme="minorHAnsi" w:cstheme="minorHAnsi"/>
          <w:sz w:val="20"/>
          <w:szCs w:val="20"/>
        </w:rPr>
        <w:t>Founding</w:t>
      </w:r>
      <w:r w:rsidRPr="00C05EAC">
        <w:rPr>
          <w:rFonts w:asciiTheme="minorHAnsi" w:hAnsiTheme="minorHAnsi" w:cstheme="minorHAnsi"/>
          <w:spacing w:val="-1"/>
          <w:sz w:val="20"/>
          <w:szCs w:val="20"/>
        </w:rPr>
        <w:t xml:space="preserve"> </w:t>
      </w:r>
      <w:r w:rsidRPr="00C05EAC">
        <w:rPr>
          <w:rFonts w:asciiTheme="minorHAnsi" w:hAnsiTheme="minorHAnsi" w:cstheme="minorHAnsi"/>
          <w:sz w:val="20"/>
          <w:szCs w:val="20"/>
        </w:rPr>
        <w:t>Managing</w:t>
      </w:r>
      <w:r w:rsidRPr="00C05EAC">
        <w:rPr>
          <w:rFonts w:asciiTheme="minorHAnsi" w:hAnsiTheme="minorHAnsi" w:cstheme="minorHAnsi"/>
          <w:spacing w:val="-1"/>
          <w:sz w:val="20"/>
          <w:szCs w:val="20"/>
        </w:rPr>
        <w:t xml:space="preserve"> </w:t>
      </w:r>
      <w:r w:rsidRPr="00C05EAC">
        <w:rPr>
          <w:rFonts w:asciiTheme="minorHAnsi" w:hAnsiTheme="minorHAnsi" w:cstheme="minorHAnsi"/>
          <w:sz w:val="20"/>
          <w:szCs w:val="20"/>
        </w:rPr>
        <w:t>Director</w:t>
      </w:r>
      <w:bookmarkEnd w:id="3"/>
      <w:r w:rsidRPr="00C05EAC">
        <w:rPr>
          <w:rFonts w:asciiTheme="minorHAnsi" w:hAnsiTheme="minorHAnsi" w:cstheme="minorHAnsi"/>
          <w:sz w:val="20"/>
          <w:szCs w:val="20"/>
        </w:rPr>
        <w:t>/Country</w:t>
      </w:r>
      <w:r w:rsidRPr="00C05EAC">
        <w:rPr>
          <w:rFonts w:asciiTheme="minorHAnsi" w:hAnsiTheme="minorHAnsi" w:cstheme="minorHAnsi"/>
          <w:spacing w:val="-1"/>
          <w:sz w:val="20"/>
          <w:szCs w:val="20"/>
        </w:rPr>
        <w:t xml:space="preserve"> </w:t>
      </w:r>
      <w:r w:rsidRPr="00C05EAC">
        <w:rPr>
          <w:rFonts w:asciiTheme="minorHAnsi" w:hAnsiTheme="minorHAnsi" w:cstheme="minorHAnsi"/>
          <w:sz w:val="20"/>
          <w:szCs w:val="20"/>
        </w:rPr>
        <w:t>Executive</w:t>
      </w:r>
      <w:r w:rsidRPr="00C05EAC">
        <w:rPr>
          <w:rFonts w:asciiTheme="minorHAnsi" w:hAnsiTheme="minorHAnsi" w:cstheme="minorHAnsi"/>
          <w:spacing w:val="-1"/>
          <w:sz w:val="20"/>
          <w:szCs w:val="20"/>
        </w:rPr>
        <w:t xml:space="preserve"> </w:t>
      </w:r>
      <w:r w:rsidRPr="00C05EAC">
        <w:rPr>
          <w:rFonts w:asciiTheme="minorHAnsi" w:hAnsiTheme="minorHAnsi" w:cstheme="minorHAnsi"/>
          <w:spacing w:val="-2"/>
          <w:sz w:val="20"/>
          <w:szCs w:val="20"/>
        </w:rPr>
        <w:t>Leader</w:t>
      </w:r>
    </w:p>
    <w:p w14:paraId="4A285A58" w14:textId="2A063C2F" w:rsidR="007036C8" w:rsidRPr="00C05EAC" w:rsidRDefault="00685725">
      <w:pPr>
        <w:pStyle w:val="Heading3"/>
        <w:spacing w:before="61"/>
        <w:rPr>
          <w:rFonts w:asciiTheme="minorHAnsi" w:hAnsiTheme="minorHAnsi" w:cstheme="minorHAnsi"/>
          <w:sz w:val="20"/>
          <w:szCs w:val="20"/>
        </w:rPr>
      </w:pPr>
      <w:r w:rsidRPr="00C05EAC">
        <w:rPr>
          <w:rFonts w:asciiTheme="minorHAnsi" w:hAnsiTheme="minorHAnsi" w:cstheme="minorHAnsi"/>
          <w:spacing w:val="-2"/>
          <w:sz w:val="20"/>
          <w:szCs w:val="20"/>
        </w:rPr>
        <w:t>CareerBuilder.ca</w:t>
      </w:r>
      <w:r w:rsidR="00725F71">
        <w:rPr>
          <w:rFonts w:asciiTheme="minorHAnsi" w:hAnsiTheme="minorHAnsi" w:cstheme="minorHAnsi"/>
          <w:spacing w:val="-2"/>
          <w:sz w:val="20"/>
          <w:szCs w:val="20"/>
        </w:rPr>
        <w:t xml:space="preserve"> </w:t>
      </w:r>
    </w:p>
    <w:p w14:paraId="7981AEF9" w14:textId="77777777" w:rsidR="004428C1" w:rsidRPr="00C05EAC" w:rsidRDefault="004428C1">
      <w:pPr>
        <w:pStyle w:val="ListParagraph"/>
        <w:numPr>
          <w:ilvl w:val="0"/>
          <w:numId w:val="1"/>
        </w:numPr>
        <w:tabs>
          <w:tab w:val="left" w:pos="162"/>
        </w:tabs>
        <w:ind w:left="162" w:hanging="104"/>
        <w:rPr>
          <w:rFonts w:asciiTheme="minorHAnsi" w:hAnsiTheme="minorHAnsi" w:cstheme="minorHAnsi"/>
          <w:sz w:val="20"/>
          <w:szCs w:val="20"/>
        </w:rPr>
      </w:pPr>
      <w:r w:rsidRPr="00C05EAC">
        <w:rPr>
          <w:rFonts w:asciiTheme="minorHAnsi" w:hAnsiTheme="minorHAnsi" w:cstheme="minorHAnsi"/>
          <w:sz w:val="20"/>
          <w:szCs w:val="20"/>
        </w:rPr>
        <w:t xml:space="preserve">Started Canadian business from scratch </w:t>
      </w:r>
    </w:p>
    <w:p w14:paraId="4888F784" w14:textId="77777777" w:rsidR="001A60CB" w:rsidRPr="00C05EAC" w:rsidRDefault="001A60CB">
      <w:pPr>
        <w:pStyle w:val="ListParagraph"/>
        <w:numPr>
          <w:ilvl w:val="0"/>
          <w:numId w:val="1"/>
        </w:numPr>
        <w:tabs>
          <w:tab w:val="left" w:pos="162"/>
        </w:tabs>
        <w:ind w:left="162" w:hanging="104"/>
        <w:rPr>
          <w:rFonts w:asciiTheme="minorHAnsi" w:hAnsiTheme="minorHAnsi" w:cstheme="minorHAnsi"/>
          <w:sz w:val="20"/>
          <w:szCs w:val="20"/>
        </w:rPr>
      </w:pPr>
      <w:r w:rsidRPr="00C05EAC">
        <w:rPr>
          <w:rFonts w:asciiTheme="minorHAnsi" w:hAnsiTheme="minorHAnsi" w:cstheme="minorHAnsi"/>
          <w:sz w:val="20"/>
          <w:szCs w:val="20"/>
        </w:rPr>
        <w:t xml:space="preserve">Built team from 1 to over 30 </w:t>
      </w:r>
    </w:p>
    <w:p w14:paraId="4A285A59" w14:textId="33C89480" w:rsidR="007036C8" w:rsidRPr="004973D8" w:rsidRDefault="001A60CB">
      <w:pPr>
        <w:pStyle w:val="ListParagraph"/>
        <w:numPr>
          <w:ilvl w:val="0"/>
          <w:numId w:val="1"/>
        </w:numPr>
        <w:tabs>
          <w:tab w:val="left" w:pos="162"/>
        </w:tabs>
        <w:ind w:left="162" w:hanging="104"/>
        <w:rPr>
          <w:rFonts w:asciiTheme="minorHAnsi" w:hAnsiTheme="minorHAnsi" w:cstheme="minorHAnsi"/>
          <w:sz w:val="20"/>
          <w:szCs w:val="20"/>
        </w:rPr>
      </w:pPr>
      <w:bookmarkStart w:id="4" w:name="_Hlk214436440"/>
      <w:r w:rsidRPr="00C05EAC">
        <w:rPr>
          <w:rFonts w:asciiTheme="minorHAnsi" w:hAnsiTheme="minorHAnsi" w:cstheme="minorHAnsi"/>
          <w:sz w:val="20"/>
          <w:szCs w:val="20"/>
        </w:rPr>
        <w:t xml:space="preserve">Grew revenue from </w:t>
      </w:r>
      <w:r w:rsidR="00685725" w:rsidRPr="00C05EAC">
        <w:rPr>
          <w:rFonts w:asciiTheme="minorHAnsi" w:hAnsiTheme="minorHAnsi" w:cstheme="minorHAnsi"/>
          <w:sz w:val="20"/>
          <w:szCs w:val="20"/>
        </w:rPr>
        <w:t>$0</w:t>
      </w:r>
      <w:r w:rsidR="00685725" w:rsidRPr="00C05EAC">
        <w:rPr>
          <w:rFonts w:asciiTheme="minorHAnsi" w:hAnsiTheme="minorHAnsi" w:cstheme="minorHAnsi"/>
          <w:spacing w:val="2"/>
          <w:sz w:val="20"/>
          <w:szCs w:val="20"/>
        </w:rPr>
        <w:t xml:space="preserve"> </w:t>
      </w:r>
      <w:r w:rsidR="00685725" w:rsidRPr="00C05EAC">
        <w:rPr>
          <w:rFonts w:asciiTheme="minorHAnsi" w:hAnsiTheme="minorHAnsi" w:cstheme="minorHAnsi"/>
          <w:sz w:val="20"/>
          <w:szCs w:val="20"/>
        </w:rPr>
        <w:t>to</w:t>
      </w:r>
      <w:r w:rsidR="00685725" w:rsidRPr="00C05EAC">
        <w:rPr>
          <w:rFonts w:asciiTheme="minorHAnsi" w:hAnsiTheme="minorHAnsi" w:cstheme="minorHAnsi"/>
          <w:spacing w:val="2"/>
          <w:sz w:val="20"/>
          <w:szCs w:val="20"/>
        </w:rPr>
        <w:t xml:space="preserve"> </w:t>
      </w:r>
      <w:r w:rsidR="00685725" w:rsidRPr="00C05EAC">
        <w:rPr>
          <w:rFonts w:asciiTheme="minorHAnsi" w:hAnsiTheme="minorHAnsi" w:cstheme="minorHAnsi"/>
          <w:sz w:val="20"/>
          <w:szCs w:val="20"/>
        </w:rPr>
        <w:t>$10</w:t>
      </w:r>
      <w:r w:rsidRPr="00C05EAC">
        <w:rPr>
          <w:rFonts w:asciiTheme="minorHAnsi" w:hAnsiTheme="minorHAnsi" w:cstheme="minorHAnsi"/>
          <w:sz w:val="20"/>
          <w:szCs w:val="20"/>
        </w:rPr>
        <w:t>M</w:t>
      </w:r>
      <w:r w:rsidR="00685725" w:rsidRPr="00C05EAC">
        <w:rPr>
          <w:rFonts w:asciiTheme="minorHAnsi" w:hAnsiTheme="minorHAnsi" w:cstheme="minorHAnsi"/>
          <w:spacing w:val="2"/>
          <w:sz w:val="20"/>
          <w:szCs w:val="20"/>
        </w:rPr>
        <w:t xml:space="preserve"> </w:t>
      </w:r>
      <w:r w:rsidR="00685725" w:rsidRPr="00C05EAC">
        <w:rPr>
          <w:rFonts w:asciiTheme="minorHAnsi" w:hAnsiTheme="minorHAnsi" w:cstheme="minorHAnsi"/>
          <w:sz w:val="20"/>
          <w:szCs w:val="20"/>
        </w:rPr>
        <w:t>in</w:t>
      </w:r>
      <w:r w:rsidR="00685725" w:rsidRPr="00C05EAC">
        <w:rPr>
          <w:rFonts w:asciiTheme="minorHAnsi" w:hAnsiTheme="minorHAnsi" w:cstheme="minorHAnsi"/>
          <w:spacing w:val="2"/>
          <w:sz w:val="20"/>
          <w:szCs w:val="20"/>
        </w:rPr>
        <w:t xml:space="preserve"> </w:t>
      </w:r>
      <w:r w:rsidR="00685725" w:rsidRPr="00C05EAC">
        <w:rPr>
          <w:rFonts w:asciiTheme="minorHAnsi" w:hAnsiTheme="minorHAnsi" w:cstheme="minorHAnsi"/>
          <w:sz w:val="20"/>
          <w:szCs w:val="20"/>
        </w:rPr>
        <w:t>3</w:t>
      </w:r>
      <w:r w:rsidR="00685725" w:rsidRPr="00C05EAC">
        <w:rPr>
          <w:rFonts w:asciiTheme="minorHAnsi" w:hAnsiTheme="minorHAnsi" w:cstheme="minorHAnsi"/>
          <w:spacing w:val="2"/>
          <w:sz w:val="20"/>
          <w:szCs w:val="20"/>
        </w:rPr>
        <w:t xml:space="preserve"> </w:t>
      </w:r>
      <w:r w:rsidR="00685725" w:rsidRPr="00C05EAC">
        <w:rPr>
          <w:rFonts w:asciiTheme="minorHAnsi" w:hAnsiTheme="minorHAnsi" w:cstheme="minorHAnsi"/>
          <w:spacing w:val="-2"/>
          <w:sz w:val="20"/>
          <w:szCs w:val="20"/>
        </w:rPr>
        <w:t>years.</w:t>
      </w:r>
    </w:p>
    <w:p w14:paraId="6C737476" w14:textId="77777777" w:rsidR="004973D8" w:rsidRPr="00C05EAC" w:rsidRDefault="004973D8">
      <w:pPr>
        <w:pStyle w:val="ListParagraph"/>
        <w:numPr>
          <w:ilvl w:val="0"/>
          <w:numId w:val="1"/>
        </w:numPr>
        <w:tabs>
          <w:tab w:val="left" w:pos="162"/>
        </w:tabs>
        <w:ind w:left="162" w:hanging="104"/>
        <w:rPr>
          <w:rFonts w:asciiTheme="minorHAnsi" w:hAnsiTheme="minorHAnsi" w:cstheme="minorHAnsi"/>
          <w:sz w:val="20"/>
          <w:szCs w:val="20"/>
        </w:rPr>
      </w:pPr>
    </w:p>
    <w:bookmarkEnd w:id="4"/>
    <w:p w14:paraId="4A285A5B" w14:textId="77777777" w:rsidR="007036C8" w:rsidRPr="00C05EAC" w:rsidRDefault="00685725">
      <w:pPr>
        <w:pStyle w:val="Heading2"/>
        <w:spacing w:before="67"/>
        <w:rPr>
          <w:rFonts w:asciiTheme="minorHAnsi" w:hAnsiTheme="minorHAnsi" w:cstheme="minorHAnsi"/>
          <w:sz w:val="20"/>
          <w:szCs w:val="20"/>
        </w:rPr>
      </w:pPr>
      <w:r w:rsidRPr="00C05EAC">
        <w:rPr>
          <w:rFonts w:asciiTheme="minorHAnsi" w:hAnsiTheme="minorHAnsi" w:cstheme="minorHAnsi"/>
          <w:sz w:val="20"/>
          <w:szCs w:val="20"/>
        </w:rPr>
        <w:t>Vice</w:t>
      </w:r>
      <w:r w:rsidRPr="00C05EAC">
        <w:rPr>
          <w:rFonts w:asciiTheme="minorHAnsi" w:hAnsiTheme="minorHAnsi" w:cstheme="minorHAnsi"/>
          <w:spacing w:val="-4"/>
          <w:sz w:val="20"/>
          <w:szCs w:val="20"/>
        </w:rPr>
        <w:t xml:space="preserve"> </w:t>
      </w:r>
      <w:r w:rsidRPr="00C05EAC">
        <w:rPr>
          <w:rFonts w:asciiTheme="minorHAnsi" w:hAnsiTheme="minorHAnsi" w:cstheme="minorHAnsi"/>
          <w:sz w:val="20"/>
          <w:szCs w:val="20"/>
        </w:rPr>
        <w:t>President</w:t>
      </w:r>
      <w:r w:rsidRPr="00C05EAC">
        <w:rPr>
          <w:rFonts w:asciiTheme="minorHAnsi" w:hAnsiTheme="minorHAnsi" w:cstheme="minorHAnsi"/>
          <w:spacing w:val="-4"/>
          <w:sz w:val="20"/>
          <w:szCs w:val="20"/>
        </w:rPr>
        <w:t xml:space="preserve"> </w:t>
      </w:r>
      <w:r w:rsidRPr="00C05EAC">
        <w:rPr>
          <w:rFonts w:asciiTheme="minorHAnsi" w:hAnsiTheme="minorHAnsi" w:cstheme="minorHAnsi"/>
          <w:sz w:val="20"/>
          <w:szCs w:val="20"/>
        </w:rPr>
        <w:t>of</w:t>
      </w:r>
      <w:r w:rsidRPr="00C05EAC">
        <w:rPr>
          <w:rFonts w:asciiTheme="minorHAnsi" w:hAnsiTheme="minorHAnsi" w:cstheme="minorHAnsi"/>
          <w:spacing w:val="-3"/>
          <w:sz w:val="20"/>
          <w:szCs w:val="20"/>
        </w:rPr>
        <w:t xml:space="preserve"> </w:t>
      </w:r>
      <w:r w:rsidRPr="00C05EAC">
        <w:rPr>
          <w:rFonts w:asciiTheme="minorHAnsi" w:hAnsiTheme="minorHAnsi" w:cstheme="minorHAnsi"/>
          <w:spacing w:val="-2"/>
          <w:sz w:val="20"/>
          <w:szCs w:val="20"/>
        </w:rPr>
        <w:t>Sales</w:t>
      </w:r>
    </w:p>
    <w:p w14:paraId="4A285A5C" w14:textId="2ED509B2" w:rsidR="007036C8" w:rsidRPr="00C05EAC" w:rsidRDefault="00685725">
      <w:pPr>
        <w:pStyle w:val="Heading3"/>
        <w:spacing w:before="61"/>
        <w:rPr>
          <w:rFonts w:asciiTheme="minorHAnsi" w:hAnsiTheme="minorHAnsi" w:cstheme="minorHAnsi"/>
          <w:sz w:val="20"/>
          <w:szCs w:val="20"/>
        </w:rPr>
      </w:pPr>
      <w:proofErr w:type="spellStart"/>
      <w:r w:rsidRPr="00C05EAC">
        <w:rPr>
          <w:rFonts w:asciiTheme="minorHAnsi" w:hAnsiTheme="minorHAnsi" w:cstheme="minorHAnsi"/>
          <w:spacing w:val="-2"/>
          <w:sz w:val="20"/>
          <w:szCs w:val="20"/>
        </w:rPr>
        <w:t>InView</w:t>
      </w:r>
      <w:proofErr w:type="spellEnd"/>
      <w:r w:rsidR="00725F71">
        <w:rPr>
          <w:rFonts w:asciiTheme="minorHAnsi" w:hAnsiTheme="minorHAnsi" w:cstheme="minorHAnsi"/>
          <w:spacing w:val="-2"/>
          <w:sz w:val="20"/>
          <w:szCs w:val="20"/>
        </w:rPr>
        <w:t xml:space="preserve"> </w:t>
      </w:r>
    </w:p>
    <w:p w14:paraId="4A285A5D" w14:textId="77777777" w:rsidR="007036C8" w:rsidRPr="00C05EAC" w:rsidRDefault="00685725">
      <w:pPr>
        <w:pStyle w:val="ListParagraph"/>
        <w:numPr>
          <w:ilvl w:val="0"/>
          <w:numId w:val="1"/>
        </w:numPr>
        <w:tabs>
          <w:tab w:val="left" w:pos="162"/>
        </w:tabs>
        <w:ind w:left="162" w:hanging="104"/>
        <w:rPr>
          <w:rFonts w:asciiTheme="minorHAnsi" w:hAnsiTheme="minorHAnsi" w:cstheme="minorHAnsi"/>
          <w:sz w:val="20"/>
          <w:szCs w:val="20"/>
        </w:rPr>
      </w:pPr>
      <w:r w:rsidRPr="00C05EAC">
        <w:rPr>
          <w:rFonts w:asciiTheme="minorHAnsi" w:hAnsiTheme="minorHAnsi" w:cstheme="minorHAnsi"/>
          <w:sz w:val="20"/>
          <w:szCs w:val="20"/>
        </w:rPr>
        <w:t>Top</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1%</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performing</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sales</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rep</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throughout</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tenure,</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winning</w:t>
      </w:r>
      <w:r w:rsidRPr="00C05EAC">
        <w:rPr>
          <w:rFonts w:asciiTheme="minorHAnsi" w:hAnsiTheme="minorHAnsi" w:cstheme="minorHAnsi"/>
          <w:spacing w:val="3"/>
          <w:sz w:val="20"/>
          <w:szCs w:val="20"/>
        </w:rPr>
        <w:t xml:space="preserve"> </w:t>
      </w:r>
      <w:r w:rsidRPr="00C05EAC">
        <w:rPr>
          <w:rFonts w:asciiTheme="minorHAnsi" w:hAnsiTheme="minorHAnsi" w:cstheme="minorHAnsi"/>
          <w:sz w:val="20"/>
          <w:szCs w:val="20"/>
        </w:rPr>
        <w:t>multiple</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Gold</w:t>
      </w:r>
      <w:r w:rsidRPr="00C05EAC">
        <w:rPr>
          <w:rFonts w:asciiTheme="minorHAnsi" w:hAnsiTheme="minorHAnsi" w:cstheme="minorHAnsi"/>
          <w:spacing w:val="2"/>
          <w:sz w:val="20"/>
          <w:szCs w:val="20"/>
        </w:rPr>
        <w:t xml:space="preserve"> </w:t>
      </w:r>
      <w:r w:rsidRPr="00C05EAC">
        <w:rPr>
          <w:rFonts w:asciiTheme="minorHAnsi" w:hAnsiTheme="minorHAnsi" w:cstheme="minorHAnsi"/>
          <w:sz w:val="20"/>
          <w:szCs w:val="20"/>
        </w:rPr>
        <w:t>Club</w:t>
      </w:r>
      <w:r w:rsidRPr="00C05EAC">
        <w:rPr>
          <w:rFonts w:asciiTheme="minorHAnsi" w:hAnsiTheme="minorHAnsi" w:cstheme="minorHAnsi"/>
          <w:spacing w:val="-6"/>
          <w:sz w:val="20"/>
          <w:szCs w:val="20"/>
        </w:rPr>
        <w:t xml:space="preserve"> </w:t>
      </w:r>
      <w:r w:rsidRPr="00C05EAC">
        <w:rPr>
          <w:rFonts w:asciiTheme="minorHAnsi" w:hAnsiTheme="minorHAnsi" w:cstheme="minorHAnsi"/>
          <w:spacing w:val="-2"/>
          <w:sz w:val="20"/>
          <w:szCs w:val="20"/>
        </w:rPr>
        <w:t>Awards.</w:t>
      </w:r>
    </w:p>
    <w:p w14:paraId="5FBFF4D3" w14:textId="77777777" w:rsidR="001B39F4" w:rsidRDefault="00685725" w:rsidP="00AF5005">
      <w:pPr>
        <w:pStyle w:val="ListParagraph"/>
        <w:numPr>
          <w:ilvl w:val="0"/>
          <w:numId w:val="1"/>
        </w:numPr>
        <w:tabs>
          <w:tab w:val="left" w:pos="162"/>
        </w:tabs>
        <w:spacing w:before="53" w:line="312" w:lineRule="auto"/>
        <w:ind w:left="162" w:right="256" w:hanging="104"/>
        <w:rPr>
          <w:rFonts w:asciiTheme="minorHAnsi" w:hAnsiTheme="minorHAnsi" w:cstheme="minorHAnsi"/>
          <w:sz w:val="20"/>
          <w:szCs w:val="20"/>
        </w:rPr>
      </w:pPr>
      <w:r w:rsidRPr="001B39F4">
        <w:rPr>
          <w:rFonts w:asciiTheme="minorHAnsi" w:hAnsiTheme="minorHAnsi" w:cstheme="minorHAnsi"/>
          <w:sz w:val="20"/>
          <w:szCs w:val="20"/>
        </w:rPr>
        <w:t>Directed a leading sales team of 15 in quarterly pipeline management using Salesforce, achieving 125% to quota over 8 consecutive quarters and increasing new business</w:t>
      </w:r>
      <w:r w:rsidRPr="001B39F4">
        <w:rPr>
          <w:rFonts w:asciiTheme="minorHAnsi" w:hAnsiTheme="minorHAnsi" w:cstheme="minorHAnsi"/>
          <w:spacing w:val="40"/>
          <w:sz w:val="20"/>
          <w:szCs w:val="20"/>
        </w:rPr>
        <w:t xml:space="preserve"> </w:t>
      </w:r>
      <w:r w:rsidRPr="001B39F4">
        <w:rPr>
          <w:rFonts w:asciiTheme="minorHAnsi" w:hAnsiTheme="minorHAnsi" w:cstheme="minorHAnsi"/>
          <w:sz w:val="20"/>
          <w:szCs w:val="20"/>
        </w:rPr>
        <w:t>acquisition by 35% YoY</w:t>
      </w:r>
    </w:p>
    <w:p w14:paraId="7BAAAC99" w14:textId="6C143EF4" w:rsidR="00AF5005" w:rsidRPr="001B39F4" w:rsidRDefault="00AF5005" w:rsidP="00AF5005">
      <w:pPr>
        <w:pStyle w:val="ListParagraph"/>
        <w:numPr>
          <w:ilvl w:val="0"/>
          <w:numId w:val="1"/>
        </w:numPr>
        <w:tabs>
          <w:tab w:val="left" w:pos="162"/>
        </w:tabs>
        <w:spacing w:before="53" w:line="312" w:lineRule="auto"/>
        <w:ind w:left="162" w:right="256" w:hanging="104"/>
        <w:rPr>
          <w:rFonts w:asciiTheme="minorHAnsi" w:hAnsiTheme="minorHAnsi" w:cstheme="minorHAnsi"/>
          <w:sz w:val="20"/>
          <w:szCs w:val="20"/>
        </w:rPr>
      </w:pPr>
      <w:r w:rsidRPr="001B39F4">
        <w:rPr>
          <w:rFonts w:asciiTheme="minorHAnsi" w:hAnsiTheme="minorHAnsi" w:cstheme="minorHAnsi"/>
          <w:sz w:val="20"/>
          <w:szCs w:val="20"/>
        </w:rPr>
        <w:t>Grew revenue from $1M</w:t>
      </w:r>
      <w:r w:rsidRPr="001B39F4">
        <w:rPr>
          <w:rFonts w:asciiTheme="minorHAnsi" w:hAnsiTheme="minorHAnsi" w:cstheme="minorHAnsi"/>
          <w:spacing w:val="2"/>
          <w:sz w:val="20"/>
          <w:szCs w:val="20"/>
        </w:rPr>
        <w:t xml:space="preserve"> </w:t>
      </w:r>
      <w:r w:rsidRPr="001B39F4">
        <w:rPr>
          <w:rFonts w:asciiTheme="minorHAnsi" w:hAnsiTheme="minorHAnsi" w:cstheme="minorHAnsi"/>
          <w:sz w:val="20"/>
          <w:szCs w:val="20"/>
        </w:rPr>
        <w:t>to</w:t>
      </w:r>
      <w:r w:rsidRPr="001B39F4">
        <w:rPr>
          <w:rFonts w:asciiTheme="minorHAnsi" w:hAnsiTheme="minorHAnsi" w:cstheme="minorHAnsi"/>
          <w:spacing w:val="2"/>
          <w:sz w:val="20"/>
          <w:szCs w:val="20"/>
        </w:rPr>
        <w:t xml:space="preserve"> </w:t>
      </w:r>
      <w:r w:rsidRPr="001B39F4">
        <w:rPr>
          <w:rFonts w:asciiTheme="minorHAnsi" w:hAnsiTheme="minorHAnsi" w:cstheme="minorHAnsi"/>
          <w:sz w:val="20"/>
          <w:szCs w:val="20"/>
        </w:rPr>
        <w:t>$21M</w:t>
      </w:r>
      <w:r w:rsidRPr="001B39F4">
        <w:rPr>
          <w:rFonts w:asciiTheme="minorHAnsi" w:hAnsiTheme="minorHAnsi" w:cstheme="minorHAnsi"/>
          <w:spacing w:val="2"/>
          <w:sz w:val="20"/>
          <w:szCs w:val="20"/>
        </w:rPr>
        <w:t xml:space="preserve"> </w:t>
      </w:r>
      <w:r w:rsidRPr="001B39F4">
        <w:rPr>
          <w:rFonts w:asciiTheme="minorHAnsi" w:hAnsiTheme="minorHAnsi" w:cstheme="minorHAnsi"/>
          <w:sz w:val="20"/>
          <w:szCs w:val="20"/>
        </w:rPr>
        <w:t>in</w:t>
      </w:r>
      <w:r w:rsidRPr="001B39F4">
        <w:rPr>
          <w:rFonts w:asciiTheme="minorHAnsi" w:hAnsiTheme="minorHAnsi" w:cstheme="minorHAnsi"/>
          <w:spacing w:val="2"/>
          <w:sz w:val="20"/>
          <w:szCs w:val="20"/>
        </w:rPr>
        <w:t xml:space="preserve"> 4.5 </w:t>
      </w:r>
      <w:r w:rsidRPr="001B39F4">
        <w:rPr>
          <w:rFonts w:asciiTheme="minorHAnsi" w:hAnsiTheme="minorHAnsi" w:cstheme="minorHAnsi"/>
          <w:spacing w:val="-2"/>
          <w:sz w:val="20"/>
          <w:szCs w:val="20"/>
        </w:rPr>
        <w:t>years.</w:t>
      </w:r>
    </w:p>
    <w:p w14:paraId="2DA96D3B" w14:textId="77777777" w:rsidR="004973D8" w:rsidRDefault="00685725" w:rsidP="004973D8">
      <w:pPr>
        <w:pStyle w:val="Heading1"/>
        <w:spacing w:after="47"/>
        <w:rPr>
          <w:rFonts w:asciiTheme="minorHAnsi" w:hAnsiTheme="minorHAnsi" w:cstheme="minorHAnsi"/>
          <w:spacing w:val="-2"/>
          <w:w w:val="105"/>
          <w:sz w:val="24"/>
          <w:szCs w:val="24"/>
        </w:rPr>
      </w:pPr>
      <w:bookmarkStart w:id="5" w:name="_Hlk208993454"/>
      <w:r w:rsidRPr="00C05EAC">
        <w:rPr>
          <w:rFonts w:asciiTheme="minorHAnsi" w:hAnsiTheme="minorHAnsi" w:cstheme="minorHAnsi"/>
          <w:spacing w:val="-2"/>
          <w:w w:val="105"/>
          <w:sz w:val="24"/>
          <w:szCs w:val="24"/>
        </w:rPr>
        <w:t>EDUCATION</w:t>
      </w:r>
      <w:bookmarkEnd w:id="5"/>
    </w:p>
    <w:p w14:paraId="4A285A73" w14:textId="5893802F" w:rsidR="007036C8" w:rsidRPr="00C0588E" w:rsidRDefault="00685725" w:rsidP="004973D8">
      <w:pPr>
        <w:pStyle w:val="Heading1"/>
        <w:spacing w:after="47"/>
        <w:rPr>
          <w:sz w:val="14"/>
          <w:szCs w:val="16"/>
        </w:rPr>
      </w:pPr>
      <w:r w:rsidRPr="00825DA9">
        <w:rPr>
          <w:rFonts w:asciiTheme="minorHAnsi" w:hAnsiTheme="minorHAnsi" w:cstheme="minorHAnsi"/>
        </w:rPr>
        <w:t>Bachelor</w:t>
      </w:r>
      <w:r w:rsidRPr="00825DA9">
        <w:rPr>
          <w:rFonts w:asciiTheme="minorHAnsi" w:hAnsiTheme="minorHAnsi" w:cstheme="minorHAnsi"/>
          <w:spacing w:val="-4"/>
        </w:rPr>
        <w:t xml:space="preserve"> </w:t>
      </w:r>
      <w:r w:rsidRPr="00825DA9">
        <w:rPr>
          <w:rFonts w:asciiTheme="minorHAnsi" w:hAnsiTheme="minorHAnsi" w:cstheme="minorHAnsi"/>
        </w:rPr>
        <w:t>of</w:t>
      </w:r>
      <w:r w:rsidRPr="00825DA9">
        <w:rPr>
          <w:rFonts w:asciiTheme="minorHAnsi" w:hAnsiTheme="minorHAnsi" w:cstheme="minorHAnsi"/>
          <w:spacing w:val="-10"/>
        </w:rPr>
        <w:t xml:space="preserve"> </w:t>
      </w:r>
      <w:r w:rsidRPr="00825DA9">
        <w:rPr>
          <w:rFonts w:asciiTheme="minorHAnsi" w:hAnsiTheme="minorHAnsi" w:cstheme="minorHAnsi"/>
          <w:spacing w:val="-4"/>
        </w:rPr>
        <w:t>Arts</w:t>
      </w:r>
      <w:r w:rsidR="00E80054">
        <w:rPr>
          <w:rFonts w:asciiTheme="minorHAnsi" w:hAnsiTheme="minorHAnsi" w:cstheme="minorHAnsi"/>
          <w:spacing w:val="-4"/>
        </w:rPr>
        <w:t xml:space="preserve"> - </w:t>
      </w:r>
      <w:r w:rsidRPr="00C05EAC">
        <w:rPr>
          <w:rFonts w:asciiTheme="minorHAnsi" w:hAnsiTheme="minorHAnsi" w:cstheme="minorHAnsi"/>
        </w:rPr>
        <w:t>McMaster</w:t>
      </w:r>
      <w:r w:rsidRPr="00C05EAC">
        <w:rPr>
          <w:rFonts w:asciiTheme="minorHAnsi" w:hAnsiTheme="minorHAnsi" w:cstheme="minorHAnsi"/>
          <w:spacing w:val="5"/>
        </w:rPr>
        <w:t xml:space="preserve"> </w:t>
      </w:r>
      <w:r w:rsidRPr="00C05EAC">
        <w:rPr>
          <w:rFonts w:asciiTheme="minorHAnsi" w:hAnsiTheme="minorHAnsi" w:cstheme="minorHAnsi"/>
          <w:spacing w:val="-2"/>
        </w:rPr>
        <w:t>University</w:t>
      </w:r>
      <w:r w:rsidRPr="00825DA9">
        <w:rPr>
          <w:rFonts w:asciiTheme="minorHAnsi" w:hAnsiTheme="minorHAnsi" w:cstheme="minorHAnsi"/>
          <w:noProof/>
          <w:sz w:val="16"/>
          <w:szCs w:val="16"/>
        </w:rPr>
        <mc:AlternateContent>
          <mc:Choice Requires="wps">
            <w:drawing>
              <wp:anchor distT="0" distB="0" distL="0" distR="0" simplePos="0" relativeHeight="487591424" behindDoc="1" locked="0" layoutInCell="1" allowOverlap="1" wp14:anchorId="4A285A88" wp14:editId="4A285A89">
                <wp:simplePos x="0" y="0"/>
                <wp:positionH relativeFrom="page">
                  <wp:posOffset>504824</wp:posOffset>
                </wp:positionH>
                <wp:positionV relativeFrom="paragraph">
                  <wp:posOffset>131782</wp:posOffset>
                </wp:positionV>
                <wp:extent cx="6762750" cy="952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0" cy="9525"/>
                        </a:xfrm>
                        <a:custGeom>
                          <a:avLst/>
                          <a:gdLst/>
                          <a:ahLst/>
                          <a:cxnLst/>
                          <a:rect l="l" t="t" r="r" b="b"/>
                          <a:pathLst>
                            <a:path w="6762750" h="9525">
                              <a:moveTo>
                                <a:pt x="6762749" y="9524"/>
                              </a:moveTo>
                              <a:lnTo>
                                <a:pt x="0" y="9524"/>
                              </a:lnTo>
                              <a:lnTo>
                                <a:pt x="0" y="0"/>
                              </a:lnTo>
                              <a:lnTo>
                                <a:pt x="6762749" y="0"/>
                              </a:lnTo>
                              <a:lnTo>
                                <a:pt x="6762749" y="9524"/>
                              </a:lnTo>
                              <a:close/>
                            </a:path>
                          </a:pathLst>
                        </a:custGeom>
                        <a:solidFill>
                          <a:srgbClr val="E4E7EB"/>
                        </a:solidFill>
                      </wps:spPr>
                      <wps:bodyPr wrap="square" lIns="0" tIns="0" rIns="0" bIns="0" rtlCol="0">
                        <a:prstTxWarp prst="textNoShape">
                          <a:avLst/>
                        </a:prstTxWarp>
                        <a:noAutofit/>
                      </wps:bodyPr>
                    </wps:wsp>
                  </a:graphicData>
                </a:graphic>
              </wp:anchor>
            </w:drawing>
          </mc:Choice>
          <mc:Fallback>
            <w:pict>
              <v:shape w14:anchorId="72C8594F" id="Graphic 14" o:spid="_x0000_s1026" style="position:absolute;margin-left:39.75pt;margin-top:10.4pt;width:532.5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6762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" path="m6762749,9524l,9524,,,6762749,r,9524xe" fillcolor="#e4e7eb" stroked="f">
                <v:path arrowok="t"/>
                <w10:wrap type="topAndBottom" anchorx="page"/>
              </v:shape>
            </w:pict>
          </mc:Fallback>
        </mc:AlternateContent>
      </w:r>
      <w:r w:rsidRPr="00825DA9">
        <w:rPr>
          <w:rFonts w:asciiTheme="minorHAnsi" w:hAnsiTheme="minorHAnsi" w:cstheme="minorHAnsi"/>
          <w:noProof/>
          <w:sz w:val="16"/>
          <w:szCs w:val="16"/>
        </w:rPr>
        <mc:AlternateContent>
          <mc:Choice Requires="wps">
            <w:drawing>
              <wp:anchor distT="0" distB="0" distL="0" distR="0" simplePos="0" relativeHeight="487592448" behindDoc="1" locked="0" layoutInCell="1" allowOverlap="1" wp14:anchorId="4A285A8C" wp14:editId="4A285A8D">
                <wp:simplePos x="0" y="0"/>
                <wp:positionH relativeFrom="page">
                  <wp:posOffset>504824</wp:posOffset>
                </wp:positionH>
                <wp:positionV relativeFrom="paragraph">
                  <wp:posOffset>131842</wp:posOffset>
                </wp:positionV>
                <wp:extent cx="6762750"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0" cy="9525"/>
                        </a:xfrm>
                        <a:custGeom>
                          <a:avLst/>
                          <a:gdLst/>
                          <a:ahLst/>
                          <a:cxnLst/>
                          <a:rect l="l" t="t" r="r" b="b"/>
                          <a:pathLst>
                            <a:path w="6762750" h="9525">
                              <a:moveTo>
                                <a:pt x="6762749" y="9524"/>
                              </a:moveTo>
                              <a:lnTo>
                                <a:pt x="0" y="9524"/>
                              </a:lnTo>
                              <a:lnTo>
                                <a:pt x="0" y="0"/>
                              </a:lnTo>
                              <a:lnTo>
                                <a:pt x="6762749" y="0"/>
                              </a:lnTo>
                              <a:lnTo>
                                <a:pt x="6762749" y="9524"/>
                              </a:lnTo>
                              <a:close/>
                            </a:path>
                          </a:pathLst>
                        </a:custGeom>
                        <a:solidFill>
                          <a:srgbClr val="E4E7EB"/>
                        </a:solidFill>
                      </wps:spPr>
                      <wps:bodyPr wrap="square" lIns="0" tIns="0" rIns="0" bIns="0" rtlCol="0">
                        <a:prstTxWarp prst="textNoShape">
                          <a:avLst/>
                        </a:prstTxWarp>
                        <a:noAutofit/>
                      </wps:bodyPr>
                    </wps:wsp>
                  </a:graphicData>
                </a:graphic>
              </wp:anchor>
            </w:drawing>
          </mc:Choice>
          <mc:Fallback>
            <w:pict>
              <v:shape w14:anchorId="4574F238" id="Graphic 17" o:spid="_x0000_s1026" style="position:absolute;margin-left:39.75pt;margin-top:10.4pt;width:532.5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6762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" path="m6762749,9524l,9524,,,6762749,r,9524xe" fillcolor="#e4e7eb" stroked="f">
                <v:path arrowok="t"/>
                <w10:wrap type="topAndBottom" anchorx="page"/>
              </v:shape>
            </w:pict>
          </mc:Fallback>
        </mc:AlternateContent>
      </w:r>
    </w:p>
    <w:sectPr w:rsidR="007036C8" w:rsidRPr="00C0588E">
      <w:pgSz w:w="12240" w:h="15840"/>
      <w:pgMar w:top="68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53D32"/>
    <w:multiLevelType w:val="hybridMultilevel"/>
    <w:tmpl w:val="F176CA1E"/>
    <w:lvl w:ilvl="0" w:tplc="04090001">
      <w:start w:val="1"/>
      <w:numFmt w:val="bullet"/>
      <w:lvlText w:val=""/>
      <w:lvlJc w:val="left"/>
      <w:pPr>
        <w:ind w:left="435" w:hanging="360"/>
      </w:pPr>
      <w:rPr>
        <w:rFonts w:ascii="Symbol" w:hAnsi="Symbol" w:hint="default"/>
      </w:rPr>
    </w:lvl>
    <w:lvl w:ilvl="1" w:tplc="04090003">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 w15:restartNumberingAfterBreak="0">
    <w:nsid w:val="0917641E"/>
    <w:multiLevelType w:val="hybridMultilevel"/>
    <w:tmpl w:val="E32A53C4"/>
    <w:lvl w:ilvl="0" w:tplc="E43C8050">
      <w:numFmt w:val="bullet"/>
      <w:lvlText w:val="•"/>
      <w:lvlJc w:val="left"/>
      <w:pPr>
        <w:ind w:left="163" w:hanging="105"/>
      </w:pPr>
      <w:rPr>
        <w:rFonts w:ascii="Times New Roman" w:eastAsia="Times New Roman" w:hAnsi="Times New Roman" w:cs="Times New Roman" w:hint="default"/>
        <w:b w:val="0"/>
        <w:bCs w:val="0"/>
        <w:i w:val="0"/>
        <w:iCs w:val="0"/>
        <w:color w:val="2E3C4F"/>
        <w:spacing w:val="0"/>
        <w:w w:val="102"/>
        <w:sz w:val="15"/>
        <w:szCs w:val="15"/>
        <w:lang w:val="en-US" w:eastAsia="en-US" w:bidi="ar-SA"/>
      </w:rPr>
    </w:lvl>
    <w:lvl w:ilvl="1" w:tplc="F3C0B76E">
      <w:numFmt w:val="bullet"/>
      <w:lvlText w:val="•"/>
      <w:lvlJc w:val="left"/>
      <w:pPr>
        <w:ind w:left="1224" w:hanging="105"/>
      </w:pPr>
      <w:rPr>
        <w:rFonts w:hint="default"/>
        <w:lang w:val="en-US" w:eastAsia="en-US" w:bidi="ar-SA"/>
      </w:rPr>
    </w:lvl>
    <w:lvl w:ilvl="2" w:tplc="8820ADD4">
      <w:numFmt w:val="bullet"/>
      <w:lvlText w:val="•"/>
      <w:lvlJc w:val="left"/>
      <w:pPr>
        <w:ind w:left="2288" w:hanging="105"/>
      </w:pPr>
      <w:rPr>
        <w:rFonts w:hint="default"/>
        <w:lang w:val="en-US" w:eastAsia="en-US" w:bidi="ar-SA"/>
      </w:rPr>
    </w:lvl>
    <w:lvl w:ilvl="3" w:tplc="3DF097F8">
      <w:numFmt w:val="bullet"/>
      <w:lvlText w:val="•"/>
      <w:lvlJc w:val="left"/>
      <w:pPr>
        <w:ind w:left="3352" w:hanging="105"/>
      </w:pPr>
      <w:rPr>
        <w:rFonts w:hint="default"/>
        <w:lang w:val="en-US" w:eastAsia="en-US" w:bidi="ar-SA"/>
      </w:rPr>
    </w:lvl>
    <w:lvl w:ilvl="4" w:tplc="76F04116">
      <w:numFmt w:val="bullet"/>
      <w:lvlText w:val="•"/>
      <w:lvlJc w:val="left"/>
      <w:pPr>
        <w:ind w:left="4416" w:hanging="105"/>
      </w:pPr>
      <w:rPr>
        <w:rFonts w:hint="default"/>
        <w:lang w:val="en-US" w:eastAsia="en-US" w:bidi="ar-SA"/>
      </w:rPr>
    </w:lvl>
    <w:lvl w:ilvl="5" w:tplc="560ECA60">
      <w:numFmt w:val="bullet"/>
      <w:lvlText w:val="•"/>
      <w:lvlJc w:val="left"/>
      <w:pPr>
        <w:ind w:left="5480" w:hanging="105"/>
      </w:pPr>
      <w:rPr>
        <w:rFonts w:hint="default"/>
        <w:lang w:val="en-US" w:eastAsia="en-US" w:bidi="ar-SA"/>
      </w:rPr>
    </w:lvl>
    <w:lvl w:ilvl="6" w:tplc="766EED4A">
      <w:numFmt w:val="bullet"/>
      <w:lvlText w:val="•"/>
      <w:lvlJc w:val="left"/>
      <w:pPr>
        <w:ind w:left="6544" w:hanging="105"/>
      </w:pPr>
      <w:rPr>
        <w:rFonts w:hint="default"/>
        <w:lang w:val="en-US" w:eastAsia="en-US" w:bidi="ar-SA"/>
      </w:rPr>
    </w:lvl>
    <w:lvl w:ilvl="7" w:tplc="F2F411C0">
      <w:numFmt w:val="bullet"/>
      <w:lvlText w:val="•"/>
      <w:lvlJc w:val="left"/>
      <w:pPr>
        <w:ind w:left="7608" w:hanging="105"/>
      </w:pPr>
      <w:rPr>
        <w:rFonts w:hint="default"/>
        <w:lang w:val="en-US" w:eastAsia="en-US" w:bidi="ar-SA"/>
      </w:rPr>
    </w:lvl>
    <w:lvl w:ilvl="8" w:tplc="67DCF9D2">
      <w:numFmt w:val="bullet"/>
      <w:lvlText w:val="•"/>
      <w:lvlJc w:val="left"/>
      <w:pPr>
        <w:ind w:left="8672" w:hanging="105"/>
      </w:pPr>
      <w:rPr>
        <w:rFonts w:hint="default"/>
        <w:lang w:val="en-US" w:eastAsia="en-US" w:bidi="ar-SA"/>
      </w:rPr>
    </w:lvl>
  </w:abstractNum>
  <w:abstractNum w:abstractNumId="2" w15:restartNumberingAfterBreak="0">
    <w:nsid w:val="58AC749D"/>
    <w:multiLevelType w:val="hybridMultilevel"/>
    <w:tmpl w:val="123C00D6"/>
    <w:lvl w:ilvl="0" w:tplc="04090001">
      <w:start w:val="1"/>
      <w:numFmt w:val="bullet"/>
      <w:lvlText w:val=""/>
      <w:lvlJc w:val="left"/>
      <w:pPr>
        <w:ind w:left="433" w:hanging="360"/>
      </w:pPr>
      <w:rPr>
        <w:rFonts w:ascii="Symbol" w:hAnsi="Symbol" w:hint="default"/>
      </w:rPr>
    </w:lvl>
    <w:lvl w:ilvl="1" w:tplc="04090003" w:tentative="1">
      <w:start w:val="1"/>
      <w:numFmt w:val="bullet"/>
      <w:lvlText w:val="o"/>
      <w:lvlJc w:val="left"/>
      <w:pPr>
        <w:ind w:left="1153" w:hanging="360"/>
      </w:pPr>
      <w:rPr>
        <w:rFonts w:ascii="Courier New" w:hAnsi="Courier New" w:cs="Courier New" w:hint="default"/>
      </w:rPr>
    </w:lvl>
    <w:lvl w:ilvl="2" w:tplc="04090005" w:tentative="1">
      <w:start w:val="1"/>
      <w:numFmt w:val="bullet"/>
      <w:lvlText w:val=""/>
      <w:lvlJc w:val="left"/>
      <w:pPr>
        <w:ind w:left="1873" w:hanging="360"/>
      </w:pPr>
      <w:rPr>
        <w:rFonts w:ascii="Wingdings" w:hAnsi="Wingdings" w:hint="default"/>
      </w:rPr>
    </w:lvl>
    <w:lvl w:ilvl="3" w:tplc="04090001" w:tentative="1">
      <w:start w:val="1"/>
      <w:numFmt w:val="bullet"/>
      <w:lvlText w:val=""/>
      <w:lvlJc w:val="left"/>
      <w:pPr>
        <w:ind w:left="2593" w:hanging="360"/>
      </w:pPr>
      <w:rPr>
        <w:rFonts w:ascii="Symbol" w:hAnsi="Symbol" w:hint="default"/>
      </w:rPr>
    </w:lvl>
    <w:lvl w:ilvl="4" w:tplc="04090003" w:tentative="1">
      <w:start w:val="1"/>
      <w:numFmt w:val="bullet"/>
      <w:lvlText w:val="o"/>
      <w:lvlJc w:val="left"/>
      <w:pPr>
        <w:ind w:left="3313" w:hanging="360"/>
      </w:pPr>
      <w:rPr>
        <w:rFonts w:ascii="Courier New" w:hAnsi="Courier New" w:cs="Courier New" w:hint="default"/>
      </w:rPr>
    </w:lvl>
    <w:lvl w:ilvl="5" w:tplc="04090005" w:tentative="1">
      <w:start w:val="1"/>
      <w:numFmt w:val="bullet"/>
      <w:lvlText w:val=""/>
      <w:lvlJc w:val="left"/>
      <w:pPr>
        <w:ind w:left="4033" w:hanging="360"/>
      </w:pPr>
      <w:rPr>
        <w:rFonts w:ascii="Wingdings" w:hAnsi="Wingdings" w:hint="default"/>
      </w:rPr>
    </w:lvl>
    <w:lvl w:ilvl="6" w:tplc="04090001" w:tentative="1">
      <w:start w:val="1"/>
      <w:numFmt w:val="bullet"/>
      <w:lvlText w:val=""/>
      <w:lvlJc w:val="left"/>
      <w:pPr>
        <w:ind w:left="4753" w:hanging="360"/>
      </w:pPr>
      <w:rPr>
        <w:rFonts w:ascii="Symbol" w:hAnsi="Symbol" w:hint="default"/>
      </w:rPr>
    </w:lvl>
    <w:lvl w:ilvl="7" w:tplc="04090003" w:tentative="1">
      <w:start w:val="1"/>
      <w:numFmt w:val="bullet"/>
      <w:lvlText w:val="o"/>
      <w:lvlJc w:val="left"/>
      <w:pPr>
        <w:ind w:left="5473" w:hanging="360"/>
      </w:pPr>
      <w:rPr>
        <w:rFonts w:ascii="Courier New" w:hAnsi="Courier New" w:cs="Courier New" w:hint="default"/>
      </w:rPr>
    </w:lvl>
    <w:lvl w:ilvl="8" w:tplc="04090005" w:tentative="1">
      <w:start w:val="1"/>
      <w:numFmt w:val="bullet"/>
      <w:lvlText w:val=""/>
      <w:lvlJc w:val="left"/>
      <w:pPr>
        <w:ind w:left="6193" w:hanging="360"/>
      </w:pPr>
      <w:rPr>
        <w:rFonts w:ascii="Wingdings" w:hAnsi="Wingdings" w:hint="default"/>
      </w:rPr>
    </w:lvl>
  </w:abstractNum>
  <w:abstractNum w:abstractNumId="3" w15:restartNumberingAfterBreak="0">
    <w:nsid w:val="6C3F6D6F"/>
    <w:multiLevelType w:val="hybridMultilevel"/>
    <w:tmpl w:val="14AC89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63754570">
    <w:abstractNumId w:val="1"/>
  </w:num>
  <w:num w:numId="2" w16cid:durableId="1135559259">
    <w:abstractNumId w:val="2"/>
  </w:num>
  <w:num w:numId="3" w16cid:durableId="196967037">
    <w:abstractNumId w:val="3"/>
  </w:num>
  <w:num w:numId="4" w16cid:durableId="734089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6C8"/>
    <w:rsid w:val="00006D46"/>
    <w:rsid w:val="00007ACA"/>
    <w:rsid w:val="000211B9"/>
    <w:rsid w:val="000556EE"/>
    <w:rsid w:val="0007628B"/>
    <w:rsid w:val="000C6EE3"/>
    <w:rsid w:val="000F0EEB"/>
    <w:rsid w:val="0013537D"/>
    <w:rsid w:val="001410EB"/>
    <w:rsid w:val="00180ED0"/>
    <w:rsid w:val="00191C22"/>
    <w:rsid w:val="00194D19"/>
    <w:rsid w:val="001975E9"/>
    <w:rsid w:val="001A60CB"/>
    <w:rsid w:val="001B20C0"/>
    <w:rsid w:val="001B39F4"/>
    <w:rsid w:val="0020507B"/>
    <w:rsid w:val="002B4252"/>
    <w:rsid w:val="002E3C21"/>
    <w:rsid w:val="003A78CD"/>
    <w:rsid w:val="003D0B5B"/>
    <w:rsid w:val="003D1AFC"/>
    <w:rsid w:val="003E4CA8"/>
    <w:rsid w:val="004428C1"/>
    <w:rsid w:val="0046225D"/>
    <w:rsid w:val="004650B3"/>
    <w:rsid w:val="004962A9"/>
    <w:rsid w:val="004973D8"/>
    <w:rsid w:val="004A7E9C"/>
    <w:rsid w:val="004D5C67"/>
    <w:rsid w:val="004E0D36"/>
    <w:rsid w:val="0050529C"/>
    <w:rsid w:val="00512A3E"/>
    <w:rsid w:val="00582468"/>
    <w:rsid w:val="005852C9"/>
    <w:rsid w:val="005A54BF"/>
    <w:rsid w:val="005D17C8"/>
    <w:rsid w:val="005E68E1"/>
    <w:rsid w:val="00610243"/>
    <w:rsid w:val="00661D13"/>
    <w:rsid w:val="0068560D"/>
    <w:rsid w:val="00685725"/>
    <w:rsid w:val="0068641B"/>
    <w:rsid w:val="006D3EA5"/>
    <w:rsid w:val="006E7689"/>
    <w:rsid w:val="007036C8"/>
    <w:rsid w:val="00712206"/>
    <w:rsid w:val="00725F71"/>
    <w:rsid w:val="007A2846"/>
    <w:rsid w:val="007B6435"/>
    <w:rsid w:val="007D0DD8"/>
    <w:rsid w:val="008046EE"/>
    <w:rsid w:val="00825DA9"/>
    <w:rsid w:val="00845585"/>
    <w:rsid w:val="00887F66"/>
    <w:rsid w:val="00890332"/>
    <w:rsid w:val="00934F32"/>
    <w:rsid w:val="00962AB4"/>
    <w:rsid w:val="009D1DD9"/>
    <w:rsid w:val="009D4E95"/>
    <w:rsid w:val="009E262E"/>
    <w:rsid w:val="009F218E"/>
    <w:rsid w:val="009F5F4B"/>
    <w:rsid w:val="00A0305B"/>
    <w:rsid w:val="00A0485D"/>
    <w:rsid w:val="00A1588A"/>
    <w:rsid w:val="00A32E32"/>
    <w:rsid w:val="00A953E2"/>
    <w:rsid w:val="00AC138D"/>
    <w:rsid w:val="00AF273B"/>
    <w:rsid w:val="00AF5005"/>
    <w:rsid w:val="00B259F8"/>
    <w:rsid w:val="00B4619F"/>
    <w:rsid w:val="00B476DD"/>
    <w:rsid w:val="00BD5797"/>
    <w:rsid w:val="00C0588E"/>
    <w:rsid w:val="00C05EAC"/>
    <w:rsid w:val="00C14B43"/>
    <w:rsid w:val="00C169BA"/>
    <w:rsid w:val="00C269A5"/>
    <w:rsid w:val="00C54CCE"/>
    <w:rsid w:val="00C77D28"/>
    <w:rsid w:val="00C80AC5"/>
    <w:rsid w:val="00C94F8D"/>
    <w:rsid w:val="00C97EC5"/>
    <w:rsid w:val="00CA2166"/>
    <w:rsid w:val="00CC3A2B"/>
    <w:rsid w:val="00CE74E7"/>
    <w:rsid w:val="00CF1924"/>
    <w:rsid w:val="00D230CD"/>
    <w:rsid w:val="00D23BFB"/>
    <w:rsid w:val="00D31D87"/>
    <w:rsid w:val="00D40498"/>
    <w:rsid w:val="00D41D4A"/>
    <w:rsid w:val="00D71933"/>
    <w:rsid w:val="00D755C5"/>
    <w:rsid w:val="00DB6E81"/>
    <w:rsid w:val="00DD07B0"/>
    <w:rsid w:val="00DE1548"/>
    <w:rsid w:val="00E238FB"/>
    <w:rsid w:val="00E249CE"/>
    <w:rsid w:val="00E261CB"/>
    <w:rsid w:val="00E4451B"/>
    <w:rsid w:val="00E45B5A"/>
    <w:rsid w:val="00E56098"/>
    <w:rsid w:val="00E676A6"/>
    <w:rsid w:val="00E80054"/>
    <w:rsid w:val="00E97A93"/>
    <w:rsid w:val="00EF1E95"/>
    <w:rsid w:val="00F25CEF"/>
    <w:rsid w:val="00F5412E"/>
    <w:rsid w:val="00FB1E45"/>
    <w:rsid w:val="00FC2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85A27"/>
  <w15:docId w15:val="{262A1ABC-6BFA-4F6B-AACD-A477764DF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88" w:after="62"/>
      <w:ind w:left="73"/>
      <w:outlineLvl w:val="0"/>
    </w:pPr>
    <w:rPr>
      <w:b/>
      <w:bCs/>
      <w:sz w:val="20"/>
      <w:szCs w:val="20"/>
    </w:rPr>
  </w:style>
  <w:style w:type="paragraph" w:styleId="Heading2">
    <w:name w:val="heading 2"/>
    <w:basedOn w:val="Normal"/>
    <w:uiPriority w:val="9"/>
    <w:unhideWhenUsed/>
    <w:qFormat/>
    <w:pPr>
      <w:ind w:left="73"/>
      <w:outlineLvl w:val="1"/>
    </w:pPr>
    <w:rPr>
      <w:b/>
      <w:bCs/>
      <w:sz w:val="18"/>
      <w:szCs w:val="18"/>
    </w:rPr>
  </w:style>
  <w:style w:type="paragraph" w:styleId="Heading3">
    <w:name w:val="heading 3"/>
    <w:basedOn w:val="Normal"/>
    <w:uiPriority w:val="9"/>
    <w:unhideWhenUsed/>
    <w:qFormat/>
    <w:pPr>
      <w:spacing w:before="36"/>
      <w:ind w:left="73"/>
      <w:outlineLvl w:val="2"/>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52"/>
      <w:ind w:left="162"/>
    </w:pPr>
    <w:rPr>
      <w:sz w:val="15"/>
      <w:szCs w:val="15"/>
    </w:rPr>
  </w:style>
  <w:style w:type="paragraph" w:styleId="Title">
    <w:name w:val="Title"/>
    <w:basedOn w:val="Normal"/>
    <w:link w:val="TitleChar"/>
    <w:uiPriority w:val="10"/>
    <w:qFormat/>
    <w:pPr>
      <w:spacing w:before="79"/>
      <w:ind w:left="181" w:right="181"/>
      <w:jc w:val="center"/>
    </w:pPr>
    <w:rPr>
      <w:b/>
      <w:bCs/>
      <w:sz w:val="29"/>
      <w:szCs w:val="29"/>
    </w:rPr>
  </w:style>
  <w:style w:type="paragraph" w:styleId="ListParagraph">
    <w:name w:val="List Paragraph"/>
    <w:basedOn w:val="Normal"/>
    <w:uiPriority w:val="1"/>
    <w:qFormat/>
    <w:pPr>
      <w:spacing w:before="52"/>
      <w:ind w:left="162" w:hanging="104"/>
    </w:pPr>
  </w:style>
  <w:style w:type="paragraph" w:customStyle="1" w:styleId="TableParagraph">
    <w:name w:val="Table Paragraph"/>
    <w:basedOn w:val="Normal"/>
    <w:uiPriority w:val="1"/>
    <w:qFormat/>
  </w:style>
  <w:style w:type="character" w:customStyle="1" w:styleId="TitleChar">
    <w:name w:val="Title Char"/>
    <w:basedOn w:val="DefaultParagraphFont"/>
    <w:link w:val="Title"/>
    <w:uiPriority w:val="10"/>
    <w:rsid w:val="003D0B5B"/>
    <w:rPr>
      <w:rFonts w:ascii="Times New Roman" w:eastAsia="Times New Roman" w:hAnsi="Times New Roman" w:cs="Times New Roman"/>
      <w:b/>
      <w:bCs/>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linkedin.com/in/rpiazza"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979</Words>
  <Characters>5582</Characters>
  <Application>Microsoft Office Word</Application>
  <DocSecurity>0</DocSecurity>
  <Lines>46</Lines>
  <Paragraphs>13</Paragraphs>
  <ScaleCrop>false</ScaleCrop>
  <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Remy 1</dc:title>
  <dc:subject>About the jobAbout LevLev is transforming the $700B commercial real estate financing space. We have built a digital platform that matches borrowers and brokers with the best-fit lenders for their deals, and uses AI to fully automate time-consuming financing workflows. We are the first people to be tackling this problem at scale. Thatâ€™s why top-tier VCs and a whoâ€™s who of financial companies have invested more than $100M to help us grab this massive opportunity.Our company and products are on the bleeding edge of practical AI and agents to serve customers, and our company itself is deeply AI-powered. Our team is an incredible mix of customer- and solution-oriented builders and sellers, working together to create a generational company to bring an industry into the digital age.About the roleWe are looking for a dynamic and data-driven VP of Sales to take our sales organization to the next level. Reporting directly to our founder and CEO, this is a step-up role for someone who is currently excelling as an RVP or AVP and is ready to take on executive-level responsibility. Youâ€™ll inherit a team of 5 Account Executives and be tasked with growing, coaching, and scaling the team to meet our ambitious goals.What you'll doLead, coach, and inspire a team of Account Executives, riding side-saddle on deals to support and sharpen their craftOwn enterprise account sales through closing, with close collaboration across the organization and with our CEOBuild and refine Levâ€™s sales playbook, drawing on best-in-class sales methodologies youâ€™ve trained underDevelop a strategy and team structure for taking some exciting new land and expand products weâ€™re launching to marketDevelop a culture of accountability and continuous learning, ensuring AEs consistently meet and exceed quotaPartner with SDR leadership and marketing to optimize pipeline generationProvide clear, data-driven reporting on sales metrics, conversion rates, and pipeline healthAct as a voice of the customer to our executive and product teams, highlighting gaps and opportunities to increase re</dc:subject>
  <dc:creator>Remy 1</dc:creator>
  <cp:keywords>Sales Leadership, Marketing &amp; Branding, Business Development, Business Transformation &amp; Turnaround, Strategic Planning, Corporate Strategy, Revenue Optimization &amp; Growth, New Product Launch, Operational Improvements, GTM Strategy, High Performance Team Leadership, Pipeline &amp; Relationship Growth, Executive Leadership, Deal Making</cp:keywords>
  <cp:lastModifiedBy>Go Leafs Go</cp:lastModifiedBy>
  <cp:revision>4</cp:revision>
  <cp:lastPrinted>2026-05-20T14:07:00Z</cp:lastPrinted>
  <dcterms:created xsi:type="dcterms:W3CDTF">2026-05-26T21:26:00Z</dcterms:created>
  <dcterms:modified xsi:type="dcterms:W3CDTF">2026-05-27T12:46:00Z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2025-09-17T00:00:00Z</vt:filetime>
  </property>
  <property fmtid="{D5CDD505-2E9C-101B-9397-08002B2CF9AE}" pid="3" name="Creator">
    <vt:lpwstr>Mozilla/5.0 (X11; Linux x86_64) AppleWebKit/537.36 (KHTML, like Gecko) HeadlessChrome/140.0.0.0 Safari/537.36</vt:lpwstr>
  </property>
  <property fmtid="{D5CDD505-2E9C-101B-9397-08002B2CF9AE}" pid="4" name="LastSaved">
    <vt:filetime>2025-09-17T00:00:00Z</vt:filetime>
  </property>
  <property fmtid="{D5CDD505-2E9C-101B-9397-08002B2CF9AE}" pid="5" name="Producer">
    <vt:lpwstr>Skia/PDF m140</vt:lpwstr>
  </property>
</Properties>
</file>